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0E2D67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0E2D67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Pr="000E2D67" w:rsidRDefault="00E55180" w:rsidP="00E55180">
      <w:pPr>
        <w:jc w:val="center"/>
        <w:rPr>
          <w:rFonts w:ascii="Calibri" w:hAnsi="Calibri" w:cs="Calibri"/>
        </w:rPr>
      </w:pPr>
    </w:p>
    <w:p w:rsidR="00E55180" w:rsidRPr="000E2D67" w:rsidRDefault="00581E7B" w:rsidP="00E55180">
      <w:pPr>
        <w:jc w:val="center"/>
        <w:rPr>
          <w:rFonts w:ascii="Calibri" w:hAnsi="Calibri" w:cs="Calibri"/>
          <w:sz w:val="32"/>
          <w:szCs w:val="32"/>
        </w:rPr>
      </w:pPr>
      <w:r w:rsidRPr="000E2D67">
        <w:rPr>
          <w:rFonts w:ascii="Calibri" w:hAnsi="Calibri" w:cs="Calibri"/>
          <w:b/>
          <w:sz w:val="32"/>
          <w:szCs w:val="32"/>
        </w:rPr>
        <w:t>Matematická gramotnost a digitální kompetence</w:t>
      </w:r>
    </w:p>
    <w:p w:rsidR="00E55180" w:rsidRPr="000E2D67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0E2D67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0E2D67">
        <w:rPr>
          <w:rFonts w:ascii="Calibri" w:hAnsi="Calibri" w:cs="Calibri"/>
          <w:sz w:val="32"/>
          <w:szCs w:val="32"/>
        </w:rPr>
        <w:t xml:space="preserve">Chomutovská </w:t>
      </w:r>
      <w:r w:rsidR="00AB65CA" w:rsidRPr="000E2D67">
        <w:rPr>
          <w:rFonts w:ascii="Calibri" w:hAnsi="Calibri" w:cs="Calibri"/>
          <w:sz w:val="32"/>
          <w:szCs w:val="32"/>
        </w:rPr>
        <w:t xml:space="preserve">radnice, </w:t>
      </w:r>
      <w:r w:rsidR="00030896">
        <w:rPr>
          <w:rFonts w:ascii="Calibri" w:hAnsi="Calibri" w:cs="Calibri"/>
          <w:sz w:val="32"/>
          <w:szCs w:val="32"/>
        </w:rPr>
        <w:t>5</w:t>
      </w:r>
      <w:r w:rsidR="00AB65CA" w:rsidRPr="000E2D67">
        <w:rPr>
          <w:rFonts w:ascii="Calibri" w:hAnsi="Calibri" w:cs="Calibri"/>
          <w:sz w:val="32"/>
          <w:szCs w:val="32"/>
        </w:rPr>
        <w:t>.</w:t>
      </w:r>
      <w:r w:rsidR="00030896">
        <w:rPr>
          <w:rFonts w:ascii="Calibri" w:hAnsi="Calibri" w:cs="Calibri"/>
          <w:sz w:val="32"/>
          <w:szCs w:val="32"/>
        </w:rPr>
        <w:t xml:space="preserve"> 6</w:t>
      </w:r>
      <w:r w:rsidRPr="000E2D67">
        <w:rPr>
          <w:rFonts w:ascii="Calibri" w:hAnsi="Calibri" w:cs="Calibri"/>
          <w:sz w:val="32"/>
          <w:szCs w:val="32"/>
        </w:rPr>
        <w:t>.</w:t>
      </w:r>
      <w:r w:rsidR="00D511DE" w:rsidRPr="000E2D67">
        <w:rPr>
          <w:rFonts w:ascii="Calibri" w:hAnsi="Calibri" w:cs="Calibri"/>
          <w:sz w:val="32"/>
          <w:szCs w:val="32"/>
        </w:rPr>
        <w:t xml:space="preserve"> 2017</w:t>
      </w:r>
    </w:p>
    <w:p w:rsidR="00E55180" w:rsidRPr="000E2D67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0E2D67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0E2D67">
        <w:rPr>
          <w:rFonts w:ascii="Calibri" w:hAnsi="Calibri" w:cs="Calibri"/>
          <w:b/>
          <w:sz w:val="32"/>
          <w:szCs w:val="32"/>
        </w:rPr>
        <w:t>Zápis</w:t>
      </w:r>
    </w:p>
    <w:p w:rsidR="00E55180" w:rsidRPr="000E2D67" w:rsidRDefault="00E55180" w:rsidP="0058228C">
      <w:pPr>
        <w:jc w:val="both"/>
        <w:rPr>
          <w:rFonts w:ascii="Calibri" w:hAnsi="Calibri" w:cs="Calibri"/>
        </w:rPr>
      </w:pPr>
    </w:p>
    <w:p w:rsidR="00E55180" w:rsidRPr="000E2D67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0E2D67">
        <w:rPr>
          <w:rFonts w:ascii="Calibri" w:hAnsi="Calibri" w:cs="Calibri"/>
          <w:b/>
          <w:sz w:val="22"/>
          <w:szCs w:val="22"/>
        </w:rPr>
        <w:t>Program jednání</w:t>
      </w:r>
    </w:p>
    <w:p w:rsidR="00030896" w:rsidRDefault="00030896" w:rsidP="00030896">
      <w:pPr>
        <w:pStyle w:val="Odstavecseseznamem"/>
        <w:numPr>
          <w:ilvl w:val="0"/>
          <w:numId w:val="11"/>
        </w:num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finalizace MAP, </w:t>
      </w:r>
    </w:p>
    <w:p w:rsidR="00030896" w:rsidRDefault="00030896" w:rsidP="00030896">
      <w:pPr>
        <w:pStyle w:val="Odstavecseseznamem"/>
        <w:numPr>
          <w:ilvl w:val="0"/>
          <w:numId w:val="11"/>
        </w:num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aktivity spolupráce</w:t>
      </w:r>
    </w:p>
    <w:p w:rsidR="00030896" w:rsidRPr="00AB65CA" w:rsidRDefault="00030896" w:rsidP="00030896">
      <w:pPr>
        <w:pStyle w:val="Odstavecseseznamem"/>
        <w:numPr>
          <w:ilvl w:val="0"/>
          <w:numId w:val="11"/>
        </w:num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dohoda na připomínkování </w:t>
      </w:r>
      <w:proofErr w:type="spellStart"/>
      <w:r>
        <w:rPr>
          <w:rFonts w:ascii="Calibri" w:hAnsi="Calibri" w:cs="Calibri"/>
          <w:sz w:val="22"/>
          <w:szCs w:val="22"/>
        </w:rPr>
        <w:t>prefinální</w:t>
      </w:r>
      <w:proofErr w:type="spellEnd"/>
      <w:r>
        <w:rPr>
          <w:rFonts w:ascii="Calibri" w:hAnsi="Calibri" w:cs="Calibri"/>
          <w:sz w:val="22"/>
          <w:szCs w:val="22"/>
        </w:rPr>
        <w:t xml:space="preserve"> verze</w:t>
      </w:r>
    </w:p>
    <w:p w:rsidR="00AB65CA" w:rsidRPr="000E2D67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0E2D67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0E2D67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0E2D67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0E2D67">
        <w:rPr>
          <w:rFonts w:ascii="Calibri" w:hAnsi="Calibri" w:cs="Calibri"/>
          <w:sz w:val="22"/>
          <w:szCs w:val="22"/>
        </w:rPr>
        <w:t>prezenční</w:t>
      </w:r>
      <w:proofErr w:type="gramEnd"/>
      <w:r w:rsidRPr="000E2D67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0E2D67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Pr="000E2D67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030896" w:rsidRPr="00BC7CF6" w:rsidRDefault="00030896" w:rsidP="00030896">
      <w:pPr>
        <w:jc w:val="both"/>
        <w:rPr>
          <w:b/>
          <w:sz w:val="32"/>
          <w:szCs w:val="32"/>
        </w:rPr>
      </w:pPr>
      <w:r w:rsidRPr="00BC7CF6">
        <w:rPr>
          <w:b/>
          <w:sz w:val="32"/>
          <w:szCs w:val="32"/>
        </w:rPr>
        <w:t>2. Rozvoj matematické gramotnosti na základních školách</w:t>
      </w:r>
    </w:p>
    <w:p w:rsidR="00030896" w:rsidRPr="00BC7CF6" w:rsidRDefault="00030896" w:rsidP="00030896">
      <w:pPr>
        <w:jc w:val="both"/>
        <w:rPr>
          <w:b/>
        </w:rPr>
      </w:pPr>
      <w:r w:rsidRPr="00BC7CF6">
        <w:rPr>
          <w:b/>
        </w:rPr>
        <w:t>Priority, cíle, kroky, indikátory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  <w:r w:rsidRPr="00BC7CF6">
        <w:rPr>
          <w:rFonts w:cs="Times New Roman"/>
          <w:b/>
        </w:rPr>
        <w:t>Priorita 2.1</w:t>
      </w:r>
      <w:r w:rsidRPr="00BC7CF6">
        <w:rPr>
          <w:rFonts w:cs="Times New Roman"/>
        </w:rPr>
        <w:t xml:space="preserve"> Napříč předměty bude ve školách zvyšována finanční gramotnost žáků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>Cíle: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2.1.1 Nejpozději od školního roku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na 15 základních školách zavedena výuka finanční gramotnosti ve vybraných předmětech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2.1.2 Nejpozději od školního roku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rozvíjena finanční gramotnost u 3 000 žáků prvního a druhého stupně 15 základních škol alespoň 2 hodinami měsíčně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2.1.3 Nejpozději pro školní rok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v rozvoji finanční gramotnosti žáků vzděláno/vyškoleno 86 pedagogů 17 základních škol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3A3F16">
            <w:pPr>
              <w:jc w:val="both"/>
              <w:rPr>
                <w:i/>
                <w:sz w:val="20"/>
                <w:szCs w:val="20"/>
              </w:rPr>
            </w:pPr>
            <w:r w:rsidRPr="00BC7CF6">
              <w:rPr>
                <w:i/>
                <w:sz w:val="20"/>
                <w:szCs w:val="20"/>
              </w:rPr>
              <w:t>(kroky společné pro všechny cíle pod touto prioritou)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i. na platformě MAP nebo předmětové komisi bude představena nabídka vzdělávání (např. hry) pro pedagogy, zavádějící FG do svých předmětů (říjen 2017, koordinátoři MAP,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ii</w:t>
            </w:r>
            <w:proofErr w:type="spellEnd"/>
            <w:r w:rsidRPr="00BC7CF6">
              <w:rPr>
                <w:bCs/>
                <w:sz w:val="20"/>
                <w:szCs w:val="20"/>
              </w:rPr>
              <w:t>. školy (učitelé) si vyberou z nabídky vzdělávání (říjen 2017, učitelé)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BC7CF6">
              <w:rPr>
                <w:sz w:val="20"/>
                <w:szCs w:val="20"/>
              </w:rPr>
              <w:t>iii.na</w:t>
            </w:r>
            <w:proofErr w:type="gramEnd"/>
            <w:r w:rsidRPr="00BC7CF6">
              <w:rPr>
                <w:sz w:val="20"/>
                <w:szCs w:val="20"/>
              </w:rPr>
              <w:t xml:space="preserve"> platformě MAP nebo předmětové komisi jsou představeny formou semináře příklady dobré praxe a formy podpory FG v různých předmětech na ZŠ (listopad 2017, koordinátoři MAP,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iv</w:t>
            </w:r>
            <w:proofErr w:type="spellEnd"/>
            <w:r w:rsidRPr="00BC7CF6">
              <w:rPr>
                <w:bCs/>
                <w:sz w:val="20"/>
                <w:szCs w:val="20"/>
              </w:rPr>
              <w:t>. na platformě MAP je rozhodnuto o finančních zdrojích, které budou na vzdělávání využité (listopad 2017, koordinátoři MAP,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v. na platformě MAP je rozhodnuto o tom, zda je nutno externí financování a popřípadě, která škola nebo zřizovatel podá žádost o dotaci na vzdělávání (listopad 2017, koordinátoři MAP + předseda PK,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vi</w:t>
            </w:r>
            <w:proofErr w:type="spellEnd"/>
            <w:r w:rsidRPr="00BC7CF6">
              <w:rPr>
                <w:bCs/>
                <w:sz w:val="20"/>
                <w:szCs w:val="20"/>
              </w:rPr>
              <w:t>. školy podají ve spolupráci s koordinátory MAP+ projektové žádosti (leden 2018, ředitelé škol + koordinátoři MAP+, MAP+)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vii</w:t>
            </w:r>
            <w:proofErr w:type="spellEnd"/>
            <w:r w:rsidRPr="00BC7CF6">
              <w:rPr>
                <w:bCs/>
                <w:sz w:val="20"/>
                <w:szCs w:val="20"/>
              </w:rPr>
              <w:t>. učitelé jsou vzděláváni (od září 2018, ředitelé škol, OPVVV, MAP+)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viii</w:t>
            </w:r>
            <w:proofErr w:type="spellEnd"/>
            <w:r w:rsidRPr="00BC7CF6">
              <w:rPr>
                <w:bCs/>
                <w:sz w:val="20"/>
                <w:szCs w:val="20"/>
              </w:rPr>
              <w:t>. zvyšování FG probíhá ve vybraných předmětech (od září 2018, ředitelé škol)</w:t>
            </w:r>
          </w:p>
        </w:tc>
      </w:tr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Indikátory: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2.1.1 počet předmětů, v nichž je zvyšována finanční gramotnost žáků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lastRenderedPageBreak/>
              <w:t>2.1.2 počet vyučovacích hodin v týdnu, v nichž je zvyšována finanční gramotnost žáků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2.1.1-2.1.2 počet škol, které zavedly podporu finanční gramotnosti do výuky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2.1.3 počet pedagogů, kteří absolvovali vzdělávání (kurz, návštěva jiného předmětu, návštěva jiné školy) ve zvyšování finanční gramotnosti žáků</w:t>
            </w:r>
          </w:p>
        </w:tc>
      </w:tr>
    </w:tbl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  <w:r w:rsidRPr="00BC7CF6">
        <w:rPr>
          <w:rFonts w:cs="Times New Roman"/>
          <w:b/>
        </w:rPr>
        <w:t>Priorita 2.2</w:t>
      </w:r>
      <w:r w:rsidRPr="00BC7CF6">
        <w:rPr>
          <w:rFonts w:cs="Times New Roman"/>
        </w:rPr>
        <w:t xml:space="preserve"> Učitelé matematiky ze všech škol v území ORP Chomutov se budou scházet na předmětové komisi, účastnit se dalších platforem sdílení dobrých praxí a metodických postupů, navzájem se zvát na hodiny, a vzdělávat se v nových metodách výuky matematiky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>Cíle: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2.2.1 Nejpozději od školního roku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se bude alespoň 1x za půl roku scházet předmětová komise matematiky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i. na platformě MAP je dohodnut formát, četnost a cíle schůzek učitelů matematiky z území ORP (již probíhá, koordinátoři MAP, MAP a MAP+)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</w:t>
            </w:r>
            <w:proofErr w:type="spellEnd"/>
            <w:r w:rsidRPr="00BC7CF6">
              <w:rPr>
                <w:sz w:val="20"/>
                <w:szCs w:val="20"/>
              </w:rPr>
              <w:t>. v rámci PK dohodnut program na další dvě setkání (přijímačky + ochutnávka/hry – využití příslušné šablony) (průběžně, koordinátoři MAP, MAP+)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iii</w:t>
            </w:r>
            <w:proofErr w:type="spellEnd"/>
            <w:r w:rsidRPr="00BC7CF6">
              <w:rPr>
                <w:sz w:val="20"/>
                <w:szCs w:val="20"/>
              </w:rPr>
              <w:t>. předmětová komise se schází (již probíhá (zdroje MAP), od ledna 2018 MAP+, předseda PK)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>2.2.2 Předmětové komise matematiky se bude pravidelně účastnit alespoň 25 učitelů matematiky ze 17 škol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i. koordinátor MAP zajistí kontakty na matematiky všech základních škol v ORP (probíhá, koordinátoři MAP+, MAP)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</w:t>
            </w:r>
            <w:proofErr w:type="spellEnd"/>
            <w:r w:rsidRPr="00BC7CF6">
              <w:rPr>
                <w:sz w:val="20"/>
                <w:szCs w:val="20"/>
              </w:rPr>
              <w:t>. všichni učitelé matematiky na základních školách v území ORP Chomutov jsou pravidelně pozíváni do předmětové komise a zároveň obesíláni zápisy z jejích schůzek (probíhá, koordinátoři MAP a předseda PK, MAP a pak MAP+)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iii</w:t>
            </w:r>
            <w:proofErr w:type="spellEnd"/>
            <w:r w:rsidRPr="00BC7CF6">
              <w:rPr>
                <w:sz w:val="20"/>
                <w:szCs w:val="20"/>
              </w:rPr>
              <w:t xml:space="preserve">. předmětová komise se schází rotačně po jednotlivých školách v území podle dohody jejích členů (probíhá ze </w:t>
            </w:r>
            <w:proofErr w:type="gramStart"/>
            <w:r w:rsidRPr="00BC7CF6">
              <w:rPr>
                <w:sz w:val="20"/>
                <w:szCs w:val="20"/>
              </w:rPr>
              <w:t>zdroj</w:t>
            </w:r>
            <w:proofErr w:type="gramEnd"/>
            <w:r w:rsidRPr="00BC7CF6">
              <w:rPr>
                <w:sz w:val="20"/>
                <w:szCs w:val="20"/>
              </w:rPr>
              <w:t xml:space="preserve"> MAP, pokračování od ledna 2018 ze zdrojů MAP+, předseda PK, MAP+)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2.2.3 Nejpozději od školního roku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pravidelně vzděláváno v moderních postupech výuky alespoň 71 učitelů matematiky ze 17 škol ročně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i. na platformě MAP je dojednána forma a obsah vzdělávání (např. software – geometrie, modelování; Apple příklad) – září/říjen 2017, koordinátoři MAP, MAP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ii</w:t>
            </w:r>
            <w:proofErr w:type="spellEnd"/>
            <w:r w:rsidRPr="00BC7CF6">
              <w:rPr>
                <w:bCs/>
                <w:sz w:val="20"/>
                <w:szCs w:val="20"/>
              </w:rPr>
              <w:t xml:space="preserve">. na platformě MAP proběhnou pilotní semináře a je představena nabídka vzdělávání (listopad 2017, koordinátoři MAP+, MAP+) 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iii</w:t>
            </w:r>
            <w:proofErr w:type="spellEnd"/>
            <w:r w:rsidRPr="00BC7CF6">
              <w:rPr>
                <w:bCs/>
                <w:sz w:val="20"/>
                <w:szCs w:val="20"/>
              </w:rPr>
              <w:t>. školy (učitelé) si vyberou z nabídky vzdělávání (listopad 2017, učitelé)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iv</w:t>
            </w:r>
            <w:proofErr w:type="spellEnd"/>
            <w:r w:rsidRPr="00BC7CF6">
              <w:rPr>
                <w:bCs/>
                <w:sz w:val="20"/>
                <w:szCs w:val="20"/>
              </w:rPr>
              <w:t>. na platformě MAP je rozhodnuto o finančních zdrojích, které budou na vzdělávání využité (listopad 2017, koordinátoři MAP,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v. na platformě MAP je rozhodnuto o tom, která škola nebo zřizovatel podá žádost o dotaci na vzdělávání /pokud nutno/ - prosinec 2017, koordinátoři MAP,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vi</w:t>
            </w:r>
            <w:proofErr w:type="spellEnd"/>
            <w:r w:rsidRPr="00BC7CF6">
              <w:rPr>
                <w:bCs/>
                <w:sz w:val="20"/>
                <w:szCs w:val="20"/>
              </w:rPr>
              <w:t>. školy podají ve spolupráci s koordinátory MAP projektové žádosti (leden 2018, ředitelé škol, OPVVV – šablony)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vii</w:t>
            </w:r>
            <w:proofErr w:type="spellEnd"/>
            <w:r w:rsidRPr="00BC7CF6">
              <w:rPr>
                <w:bCs/>
                <w:sz w:val="20"/>
                <w:szCs w:val="20"/>
              </w:rPr>
              <w:t>. učitelé jsou vzděláváni (září 2018, ředitelé škol, OPVVV – šablony)</w:t>
            </w:r>
          </w:p>
        </w:tc>
      </w:tr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Indikátory: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 xml:space="preserve">2.2.1 počet schůzek předmětové komise ročně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2.2.2 počet zapojených škol v předmětové komisi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2.2.2 počet pedagogů, zapojených v sdílení dobrých praxí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2.2.3 počet pedagogů, účastných DVPP</w:t>
            </w:r>
          </w:p>
        </w:tc>
      </w:tr>
    </w:tbl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  <w:r w:rsidRPr="00BC7CF6">
        <w:rPr>
          <w:rFonts w:cs="Times New Roman"/>
          <w:b/>
        </w:rPr>
        <w:t>Priorita 2.3</w:t>
      </w:r>
      <w:r w:rsidRPr="00BC7CF6">
        <w:rPr>
          <w:rFonts w:cs="Times New Roman"/>
        </w:rPr>
        <w:t xml:space="preserve"> Školy zlepší podmínky pro rozvoj matematické gramotnosti například zvýšením časové dotace výuky matematiky a půlením tříd, tak aby bylo možné pracovat s žáky více individuálně, a také zajištěním moderních pomůcek výuky matematiky (nejdříve se změnou financování od roku 2018 nebo v rámci projektu OP VVV)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BC7CF6"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BC7CF6">
              <w:rPr>
                <w:rFonts w:cs="Times New Roman"/>
                <w:b/>
                <w:sz w:val="20"/>
                <w:szCs w:val="20"/>
              </w:rPr>
              <w:t xml:space="preserve">2.3.1 Nejpozději od školního roku </w:t>
            </w:r>
            <w:r w:rsidRPr="00BC7CF6">
              <w:rPr>
                <w:rFonts w:cs="Times New Roman"/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rFonts w:cs="Times New Roman"/>
                <w:b/>
                <w:sz w:val="20"/>
                <w:szCs w:val="20"/>
              </w:rPr>
              <w:t xml:space="preserve">(nejdříve po změně financování nebo s projektem OPVVV) bude v 52 třídách na 8 školách probíhat výuka matematiky </w:t>
            </w:r>
            <w:proofErr w:type="spellStart"/>
            <w:r w:rsidRPr="00BC7CF6">
              <w:rPr>
                <w:rFonts w:cs="Times New Roman"/>
                <w:b/>
                <w:sz w:val="20"/>
                <w:szCs w:val="20"/>
              </w:rPr>
              <w:t>půleně</w:t>
            </w:r>
            <w:proofErr w:type="spellEnd"/>
            <w:r w:rsidRPr="00BC7CF6">
              <w:rPr>
                <w:rFonts w:cs="Times New Roman"/>
                <w:b/>
                <w:sz w:val="20"/>
                <w:szCs w:val="20"/>
              </w:rPr>
              <w:t xml:space="preserve"> alespoň v 20% </w:t>
            </w:r>
            <w:proofErr w:type="gramStart"/>
            <w:r w:rsidRPr="00BC7CF6">
              <w:rPr>
                <w:rFonts w:cs="Times New Roman"/>
                <w:b/>
                <w:sz w:val="20"/>
                <w:szCs w:val="20"/>
              </w:rPr>
              <w:t>hodin</w:t>
            </w:r>
            <w:proofErr w:type="gramEnd"/>
            <w:r w:rsidRPr="00BC7CF6">
              <w:rPr>
                <w:rFonts w:cs="Times New Roman"/>
                <w:b/>
                <w:sz w:val="20"/>
                <w:szCs w:val="20"/>
              </w:rPr>
              <w:t xml:space="preserve"> matematiky pro danou třídu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5"/>
              </w:numPr>
            </w:pPr>
            <w:r w:rsidRPr="00BC7CF6">
              <w:t>na platformě MAP proběhne seminář práce v půlené třídě a vedení tandemové výuky (listopad 2017, koordinátoři MAP, zdroje MAP)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5"/>
              </w:numPr>
            </w:pPr>
            <w:r w:rsidRPr="00BC7CF6">
              <w:t>školy podají žádosti o finanční prostředky na půlené hodiny (leden 2018, ředitelé škol)</w:t>
            </w:r>
          </w:p>
          <w:p w:rsidR="00030896" w:rsidRPr="00BC7CF6" w:rsidRDefault="00030896" w:rsidP="003A3F16">
            <w:proofErr w:type="spellStart"/>
            <w:r w:rsidRPr="00BC7CF6">
              <w:t>iii</w:t>
            </w:r>
            <w:proofErr w:type="spellEnd"/>
            <w:r w:rsidRPr="00BC7CF6">
              <w:t>. jsou zajištěny projektové finanční prostředky (červen 2018, ředitelé škol, OPVVV)</w:t>
            </w:r>
          </w:p>
          <w:p w:rsidR="00030896" w:rsidRPr="00BC7CF6" w:rsidRDefault="00030896" w:rsidP="003A3F16">
            <w:proofErr w:type="spellStart"/>
            <w:r w:rsidRPr="00BC7CF6">
              <w:t>iv</w:t>
            </w:r>
            <w:proofErr w:type="spellEnd"/>
            <w:r w:rsidRPr="00BC7CF6">
              <w:t>. vedení školy upraví s pedagogickým sborem rozvrhy hodin (srpen 2018, ředitelé škol)</w:t>
            </w:r>
          </w:p>
          <w:p w:rsidR="00030896" w:rsidRPr="00BC7CF6" w:rsidRDefault="00030896" w:rsidP="003A3F16">
            <w:r w:rsidRPr="00BC7CF6">
              <w:t>v. vedení škol zajistí prostory, případně je zvolena cesta tandemové výuky (srpen 2018, ředitelé škol)</w:t>
            </w:r>
          </w:p>
          <w:p w:rsidR="00030896" w:rsidRPr="00BC7CF6" w:rsidRDefault="00030896" w:rsidP="003A3F16">
            <w:proofErr w:type="spellStart"/>
            <w:r w:rsidRPr="00BC7CF6">
              <w:t>vi</w:t>
            </w:r>
            <w:proofErr w:type="spellEnd"/>
            <w:r w:rsidRPr="00BC7CF6">
              <w:t>. výuka probíhá v půlených třídách (září 2018, ředitelé škol)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BC7CF6">
              <w:rPr>
                <w:rFonts w:cs="Times New Roman"/>
                <w:b/>
                <w:sz w:val="20"/>
                <w:szCs w:val="20"/>
              </w:rPr>
              <w:t xml:space="preserve">2.3.2 časová dotace na výuku matematiky bude nejpozději od školního roku </w:t>
            </w:r>
            <w:r w:rsidRPr="00BC7CF6">
              <w:rPr>
                <w:rFonts w:cs="Times New Roman"/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rFonts w:cs="Times New Roman"/>
                <w:b/>
                <w:sz w:val="20"/>
                <w:szCs w:val="20"/>
              </w:rPr>
              <w:t>navýšena alespoň ve 3 školách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030896" w:rsidRPr="00BC7CF6" w:rsidRDefault="00030896" w:rsidP="00030896">
            <w:pPr>
              <w:pStyle w:val="Standard"/>
              <w:numPr>
                <w:ilvl w:val="0"/>
                <w:numId w:val="16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BC7CF6">
              <w:rPr>
                <w:rFonts w:cs="Times New Roman"/>
                <w:sz w:val="20"/>
                <w:szCs w:val="20"/>
              </w:rPr>
              <w:t>ředitelé se s pedagogy domluví na úpravách rozvrhu (květen 2018, ředitelé škol)</w:t>
            </w:r>
          </w:p>
          <w:p w:rsidR="00030896" w:rsidRPr="00BC7CF6" w:rsidRDefault="00030896" w:rsidP="00030896">
            <w:pPr>
              <w:pStyle w:val="Standard"/>
              <w:numPr>
                <w:ilvl w:val="0"/>
                <w:numId w:val="16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BC7CF6">
              <w:rPr>
                <w:rFonts w:cs="Times New Roman"/>
                <w:sz w:val="20"/>
                <w:szCs w:val="20"/>
              </w:rPr>
              <w:t>je upraven ŠVP (srpen 2018, koordinátoři ŠVP)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BC7CF6">
              <w:rPr>
                <w:rFonts w:cs="Times New Roman"/>
                <w:sz w:val="20"/>
                <w:szCs w:val="20"/>
              </w:rPr>
              <w:t>ii</w:t>
            </w:r>
            <w:proofErr w:type="spellEnd"/>
            <w:r w:rsidRPr="00BC7CF6">
              <w:rPr>
                <w:rFonts w:cs="Times New Roman"/>
                <w:sz w:val="20"/>
                <w:szCs w:val="20"/>
              </w:rPr>
              <w:t>. časová dotace hodin matematiky je navýšena (září 2018, ředitelé škol)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BC7CF6">
              <w:rPr>
                <w:rFonts w:cs="Times New Roman"/>
                <w:b/>
                <w:sz w:val="20"/>
                <w:szCs w:val="20"/>
              </w:rPr>
              <w:t xml:space="preserve">2.3.3 Nejpozději od školního roku </w:t>
            </w:r>
            <w:r w:rsidRPr="00BC7CF6">
              <w:rPr>
                <w:rFonts w:cs="Times New Roman"/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rFonts w:cs="Times New Roman"/>
                <w:b/>
                <w:sz w:val="20"/>
                <w:szCs w:val="20"/>
              </w:rPr>
              <w:t>bude alespoň 15 škol disponovat potřebnými moderními pomůckami pro výuku matematiky</w:t>
            </w:r>
          </w:p>
          <w:p w:rsidR="00030896" w:rsidRPr="00BC7CF6" w:rsidRDefault="00030896" w:rsidP="003A3F16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7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na platformě MAP jsou konkretizovány pomůcky (např. hry, stavebnice…) – říjen 2017, koordinátoři MAP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7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učitelé si vyberou a zakoupí pilotní pomůcky k vyzkoušení (listopad 2017, koordinátoři MAP, zdroje MAP)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7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učitelé doporučují pomůcky ostatním (od prosince 2017 průběžně, předsedkyně PK, zdroje MAP, pak MAP+)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7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je  rozhodnuto o tom, jaké zdroje financování budou využity (výzvy v IROP, šablony, jiná výzva OPVVV) – prosinec 2017, ředitelé škol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7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školy či zřizovatelé s pomocí koordinátorů MAP podají žádosti o dotace na pomůcky (leden 2018, ředitelé škol)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7"/>
              </w:numPr>
              <w:spacing w:line="259" w:lineRule="auto"/>
              <w:jc w:val="both"/>
              <w:rPr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pomůcky jsou nakoupeny (září 2018, ředitelé škol, OPVVV nebo IROP)</w:t>
            </w:r>
          </w:p>
        </w:tc>
      </w:tr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Indikátory: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 xml:space="preserve">2.3.1 počet škol, které vyučují matematiku </w:t>
            </w:r>
            <w:proofErr w:type="spellStart"/>
            <w:r w:rsidRPr="00BC7CF6">
              <w:rPr>
                <w:sz w:val="20"/>
                <w:szCs w:val="20"/>
              </w:rPr>
              <w:t>půleně</w:t>
            </w:r>
            <w:proofErr w:type="spellEnd"/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2.3.1 počet půlených tříd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2.3.2 počet škol, které navýšily hodiny matematiky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2.3.2 počet hodin matematiky na škole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2.3.3 počet pořízených pomůcek: bude specifikován typ</w:t>
            </w:r>
          </w:p>
        </w:tc>
      </w:tr>
    </w:tbl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030896" w:rsidRPr="00BC7CF6" w:rsidRDefault="00030896" w:rsidP="00030896">
      <w:pPr>
        <w:jc w:val="both"/>
        <w:rPr>
          <w:b/>
          <w:sz w:val="32"/>
          <w:szCs w:val="32"/>
        </w:rPr>
      </w:pPr>
      <w:r w:rsidRPr="00BC7CF6">
        <w:rPr>
          <w:b/>
          <w:sz w:val="32"/>
          <w:szCs w:val="32"/>
        </w:rPr>
        <w:t>5. Rozvoj digitálních kompetencí učitelů a žáků</w:t>
      </w:r>
    </w:p>
    <w:p w:rsidR="00030896" w:rsidRPr="00BC7CF6" w:rsidRDefault="00030896" w:rsidP="00030896">
      <w:pPr>
        <w:jc w:val="both"/>
        <w:rPr>
          <w:b/>
        </w:rPr>
      </w:pPr>
      <w:r w:rsidRPr="00BC7CF6">
        <w:rPr>
          <w:b/>
        </w:rPr>
        <w:t>Priority, cíle, kroky, indikátory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  <w:r w:rsidRPr="00BC7CF6">
        <w:rPr>
          <w:rFonts w:cs="Times New Roman"/>
          <w:b/>
        </w:rPr>
        <w:t>Priorita 5.1</w:t>
      </w:r>
      <w:r w:rsidRPr="00BC7CF6">
        <w:rPr>
          <w:rFonts w:cs="Times New Roman"/>
        </w:rPr>
        <w:t xml:space="preserve"> Učitelé (nejen informatiky) budou vzděláni v užití a výuce informačních a digitálních technologií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>Cíle: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5.1.1 Nejpozději od školního rok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ročně 162 pedagogů z 19 škol pravidelně vzděláváno/školeno v používání moderních informačních a digitálních technologií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9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školy si vyberou z nabídky vzdělávání, prezentované na platformě MAP (primárně využít místní učitele, které již realizují - tablety, mezipředmětové využití, viz ZŠ Zahradní - základy ovládání a návazně tematické dle předmětů) – říjen 2017, koordinátoři MAP, zdroje MAP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9"/>
              </w:numPr>
              <w:spacing w:line="259" w:lineRule="auto"/>
              <w:jc w:val="both"/>
              <w:rPr>
                <w:bCs/>
                <w:sz w:val="20"/>
                <w:szCs w:val="20"/>
              </w:rPr>
            </w:pPr>
            <w:r w:rsidRPr="00BC7CF6">
              <w:rPr>
                <w:bCs/>
                <w:sz w:val="20"/>
                <w:szCs w:val="20"/>
              </w:rPr>
              <w:t>na platformě MAP je realizován vzdělávací seminář dle poptávky učitelů (listopad 2017, koordinátoři MAP, zdroje MAP)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iii</w:t>
            </w:r>
            <w:proofErr w:type="spellEnd"/>
            <w:r w:rsidRPr="00BC7CF6">
              <w:rPr>
                <w:bCs/>
                <w:sz w:val="20"/>
                <w:szCs w:val="20"/>
              </w:rPr>
              <w:t xml:space="preserve">. školy podají ve spolupráci s koordinátory MAP žádosti o dotace na vzdělávání (leden 2018, ředitelé škol) </w:t>
            </w:r>
          </w:p>
          <w:p w:rsidR="00030896" w:rsidRPr="00BC7CF6" w:rsidRDefault="00030896" w:rsidP="003A3F1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BC7CF6">
              <w:rPr>
                <w:bCs/>
                <w:sz w:val="20"/>
                <w:szCs w:val="20"/>
              </w:rPr>
              <w:t>iv</w:t>
            </w:r>
            <w:proofErr w:type="spellEnd"/>
            <w:r w:rsidRPr="00BC7CF6">
              <w:rPr>
                <w:bCs/>
                <w:sz w:val="20"/>
                <w:szCs w:val="20"/>
              </w:rPr>
              <w:t xml:space="preserve">. učitelé jsou vzděláváni (září 2018, učitelé, OPVVV - šablony) </w:t>
            </w:r>
          </w:p>
        </w:tc>
      </w:tr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Indikátory: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5.1.1 počet vzdělaných/vyškolených pedagogů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5.1.1 počet škol s vyškolenými pedagogy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5.1.1 počet kurzů</w:t>
            </w:r>
          </w:p>
        </w:tc>
      </w:tr>
    </w:tbl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  <w:r w:rsidRPr="00BC7CF6">
        <w:rPr>
          <w:rFonts w:cs="Times New Roman"/>
          <w:b/>
        </w:rPr>
        <w:t>Priorita 5.2</w:t>
      </w:r>
      <w:r w:rsidRPr="00BC7CF6">
        <w:rPr>
          <w:rFonts w:cs="Times New Roman"/>
        </w:rPr>
        <w:t xml:space="preserve"> Školy budou dostatečně vybavené hardwarem i softwarem a budou sdílet odborné nepedagogické pracovníky starající se o ICT technologie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>Cíle: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5.2.1 Nejpozději ve školním roce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19 škol disponovat potřebným moderním hardwarem a aktuálním softwarem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i. je konkretizována poptávka jednotlivých škol (říjen 2017, ředitelé škol)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</w:t>
            </w:r>
            <w:proofErr w:type="spellEnd"/>
            <w:r w:rsidRPr="00BC7CF6">
              <w:rPr>
                <w:sz w:val="20"/>
                <w:szCs w:val="20"/>
              </w:rPr>
              <w:t>. na základě charakteru poptávky škol je ve spolupráci s koordinátory MAP vybrán vhodný dotační zdroj (prosinec 2017, ředitelé škol a zřizovatelé, IROP nebo OPVVV)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iii</w:t>
            </w:r>
            <w:proofErr w:type="spellEnd"/>
            <w:r w:rsidRPr="00BC7CF6">
              <w:rPr>
                <w:sz w:val="20"/>
                <w:szCs w:val="20"/>
              </w:rPr>
              <w:t>. školy nebo zřizovatel podají projektové žádosti (leden 2018, zřizovatelé a ředitelé škol)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iv</w:t>
            </w:r>
            <w:proofErr w:type="spellEnd"/>
            <w:r w:rsidRPr="00BC7CF6">
              <w:rPr>
                <w:sz w:val="20"/>
                <w:szCs w:val="20"/>
              </w:rPr>
              <w:t>. školy jsou vybaveny (září 2018, ředitelé škol, IROP nebo OPVVV)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5.2.2 Nejpozději od školního roku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bude 18 škol disponovat odborným nepedagogickým personálem pro správu a údržbu ICT technologií v rozsahu 19 pracovníků (14,7 úvazků)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 xml:space="preserve">i. je konkretizována poptávka jednotlivých škol na poradě ředitelů nebo individuálně (zálohování, </w:t>
            </w:r>
            <w:proofErr w:type="spellStart"/>
            <w:r w:rsidRPr="00BC7CF6">
              <w:rPr>
                <w:sz w:val="20"/>
                <w:szCs w:val="20"/>
              </w:rPr>
              <w:t>wifi</w:t>
            </w:r>
            <w:proofErr w:type="spellEnd"/>
            <w:r w:rsidRPr="00BC7CF6">
              <w:rPr>
                <w:sz w:val="20"/>
                <w:szCs w:val="20"/>
              </w:rPr>
              <w:t>, instalace, ad hoc problémy, funkčnost dnes již nezbytného internetu) a domluvena forma sdílení pracovníků pro IT (listopad 2017, ředitelé škol)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</w:t>
            </w:r>
            <w:proofErr w:type="spellEnd"/>
            <w:r w:rsidRPr="00BC7CF6">
              <w:rPr>
                <w:sz w:val="20"/>
                <w:szCs w:val="20"/>
              </w:rPr>
              <w:t xml:space="preserve">. na základě charakteru poptávky škol je vybrán vhodný dotační zdroj (prosinec 2017, zřizovatelé a ředitelé škol)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iii</w:t>
            </w:r>
            <w:proofErr w:type="spellEnd"/>
            <w:r w:rsidRPr="00BC7CF6">
              <w:rPr>
                <w:sz w:val="20"/>
                <w:szCs w:val="20"/>
              </w:rPr>
              <w:t>. školy/vybraná jedna škola nebo zřizovatelé/vybraný zřizovatel podají žádosti o dotace na mzdy (leden 2018, ředitelé a zřizovatelé)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iv</w:t>
            </w:r>
            <w:proofErr w:type="spellEnd"/>
            <w:r w:rsidRPr="00BC7CF6">
              <w:rPr>
                <w:sz w:val="20"/>
                <w:szCs w:val="20"/>
              </w:rPr>
              <w:t>. odborný nepedagogický personál na školách působí (září 2018, ředitelé škol, OPVVV – šablony)</w:t>
            </w:r>
          </w:p>
        </w:tc>
      </w:tr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Indikátory: 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5.2.1 počet PC nebo NTB, nově zakoupených / počet škol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5.2.1 počet SW / počet škol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5.2.2 počet odborných nepedagogických pracovníků / počet škol</w:t>
            </w:r>
          </w:p>
        </w:tc>
      </w:tr>
    </w:tbl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  <w:r w:rsidRPr="00BC7CF6">
        <w:rPr>
          <w:rFonts w:cs="Times New Roman"/>
          <w:b/>
        </w:rPr>
        <w:t>Priorita 5.3</w:t>
      </w:r>
      <w:r w:rsidRPr="00BC7CF6">
        <w:rPr>
          <w:rFonts w:cs="Times New Roman"/>
        </w:rPr>
        <w:t xml:space="preserve"> Na školách bude žákům přístupná ICT učebna s dozorem i v odpoledních hodinách</w:t>
      </w:r>
    </w:p>
    <w:p w:rsidR="00030896" w:rsidRPr="00BC7CF6" w:rsidRDefault="00030896" w:rsidP="00030896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>Cíle:</w:t>
            </w:r>
          </w:p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t xml:space="preserve">5.3.1 Nejpozději od školního roku </w:t>
            </w:r>
            <w:r w:rsidRPr="00BC7CF6">
              <w:rPr>
                <w:b/>
                <w:bCs/>
                <w:sz w:val="20"/>
                <w:szCs w:val="20"/>
              </w:rPr>
              <w:t xml:space="preserve">2018/19 </w:t>
            </w:r>
            <w:r w:rsidRPr="00BC7CF6">
              <w:rPr>
                <w:b/>
                <w:sz w:val="20"/>
                <w:szCs w:val="20"/>
              </w:rPr>
              <w:t>budou mít žáci na 14 školách v odpoledních hodinách k dispozici počítačovou učebnu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lastRenderedPageBreak/>
              <w:t>i. školy konkretizují poptávku po vybavení učeben, především zájem žáků (nemůže dozorovat učitel, není zájem u starších dětí - druhý stupeň; prověřit možnosti DDM Domeček) – listopad 2017, učitelé informatiky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</w:t>
            </w:r>
            <w:proofErr w:type="spellEnd"/>
            <w:r w:rsidRPr="00BC7CF6">
              <w:rPr>
                <w:sz w:val="20"/>
                <w:szCs w:val="20"/>
              </w:rPr>
              <w:t>. dle zjištěných skutečností postoupit k dalším krokům na základě charakteru poptávky škol je vybrán vhodný dotační zdroj (OPVVV nebo IROP) – prosinec 2017, ředitelé škol a zřizovatelé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iii</w:t>
            </w:r>
            <w:proofErr w:type="spellEnd"/>
            <w:r w:rsidRPr="00BC7CF6">
              <w:rPr>
                <w:sz w:val="20"/>
                <w:szCs w:val="20"/>
              </w:rPr>
              <w:t>. školy nebo zřizovatelé podají projektové žádosti na vybavení počítačových učeben (leden 2018, ředitelé škol nebo zřizovatelé)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proofErr w:type="spellStart"/>
            <w:r w:rsidRPr="00BC7CF6">
              <w:rPr>
                <w:sz w:val="20"/>
                <w:szCs w:val="20"/>
              </w:rPr>
              <w:t>iv</w:t>
            </w:r>
            <w:proofErr w:type="spellEnd"/>
            <w:r w:rsidRPr="00BC7CF6">
              <w:rPr>
                <w:sz w:val="20"/>
                <w:szCs w:val="20"/>
              </w:rPr>
              <w:t>. školy podají žádost o dotace na vzdělávání pedagogů v uživatelské znalosti ICT (leden 2018, ředitelé škol)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8"/>
              </w:numPr>
              <w:spacing w:line="259" w:lineRule="auto"/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jsou vyškolení pedagogové využitelní jako dozor v odpolední počítačové učebně (září 2018, ředitelé škol, OPVVV – šablony)</w:t>
            </w:r>
          </w:p>
          <w:p w:rsidR="00030896" w:rsidRPr="00BC7CF6" w:rsidRDefault="00030896" w:rsidP="00030896">
            <w:pPr>
              <w:pStyle w:val="Odstavecseseznamem"/>
              <w:numPr>
                <w:ilvl w:val="0"/>
                <w:numId w:val="18"/>
              </w:numPr>
              <w:spacing w:line="259" w:lineRule="auto"/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jsou vybaveny učebny (září 2018, ředitelé škol, IROP nebo OPVVV)</w:t>
            </w:r>
          </w:p>
        </w:tc>
      </w:tr>
      <w:tr w:rsidR="00030896" w:rsidRPr="00BC7CF6" w:rsidTr="003A3F16">
        <w:tc>
          <w:tcPr>
            <w:tcW w:w="9062" w:type="dxa"/>
          </w:tcPr>
          <w:p w:rsidR="00030896" w:rsidRPr="00BC7CF6" w:rsidRDefault="00030896" w:rsidP="003A3F16">
            <w:pPr>
              <w:jc w:val="both"/>
              <w:rPr>
                <w:b/>
                <w:sz w:val="20"/>
                <w:szCs w:val="20"/>
              </w:rPr>
            </w:pPr>
            <w:r w:rsidRPr="00BC7CF6">
              <w:rPr>
                <w:b/>
                <w:sz w:val="20"/>
                <w:szCs w:val="20"/>
              </w:rPr>
              <w:lastRenderedPageBreak/>
              <w:t>Indikátory:</w:t>
            </w:r>
          </w:p>
          <w:p w:rsidR="00030896" w:rsidRPr="00BC7CF6" w:rsidRDefault="00030896" w:rsidP="003A3F16">
            <w:pPr>
              <w:jc w:val="both"/>
              <w:rPr>
                <w:sz w:val="20"/>
                <w:szCs w:val="20"/>
              </w:rPr>
            </w:pPr>
            <w:r w:rsidRPr="00BC7CF6">
              <w:rPr>
                <w:sz w:val="20"/>
                <w:szCs w:val="20"/>
              </w:rPr>
              <w:t>5.3.1 počet učeben, otevřených žákům i v odpoledních hodinách / počet škol</w:t>
            </w:r>
          </w:p>
        </w:tc>
      </w:tr>
    </w:tbl>
    <w:p w:rsidR="00030896" w:rsidRPr="00BC7CF6" w:rsidRDefault="00030896" w:rsidP="00030896">
      <w:pPr>
        <w:jc w:val="both"/>
        <w:rPr>
          <w:b/>
          <w:sz w:val="32"/>
          <w:szCs w:val="32"/>
        </w:rPr>
      </w:pPr>
    </w:p>
    <w:p w:rsidR="00030896" w:rsidRDefault="00030896" w:rsidP="0058228C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5387"/>
        <w:gridCol w:w="1985"/>
        <w:gridCol w:w="3118"/>
      </w:tblGrid>
      <w:tr w:rsidR="00625A58" w:rsidRPr="006E4212" w:rsidTr="003A3F16">
        <w:tc>
          <w:tcPr>
            <w:tcW w:w="10490" w:type="dxa"/>
            <w:gridSpan w:val="3"/>
          </w:tcPr>
          <w:p w:rsidR="00625A58" w:rsidRPr="006E4212" w:rsidRDefault="00625A58" w:rsidP="00625A58">
            <w:pPr>
              <w:pStyle w:val="Odstavecseseznamem"/>
              <w:rPr>
                <w:b/>
              </w:rPr>
            </w:pPr>
            <w:bookmarkStart w:id="0" w:name="_GoBack"/>
            <w:bookmarkEnd w:id="0"/>
            <w:r w:rsidRPr="006E4212">
              <w:rPr>
                <w:b/>
              </w:rPr>
              <w:t>Matematická gramotnost na ZŠ – garant Mgr. Zdeňka Pokorná, ZŠ Údlice</w:t>
            </w:r>
          </w:p>
        </w:tc>
      </w:tr>
      <w:tr w:rsidR="00625A58" w:rsidRPr="006E4212" w:rsidTr="003A3F16">
        <w:tc>
          <w:tcPr>
            <w:tcW w:w="5387" w:type="dxa"/>
          </w:tcPr>
          <w:p w:rsidR="00625A58" w:rsidRPr="006E4212" w:rsidRDefault="00625A58" w:rsidP="003A3F16">
            <w:pPr>
              <w:jc w:val="both"/>
            </w:pPr>
            <w:r w:rsidRPr="006E4212">
              <w:t xml:space="preserve">2.1.1 </w:t>
            </w:r>
            <w:r w:rsidRPr="006E4212">
              <w:rPr>
                <w:sz w:val="20"/>
                <w:szCs w:val="20"/>
              </w:rPr>
              <w:t xml:space="preserve">Nejpozději od školního roku </w:t>
            </w:r>
            <w:r w:rsidRPr="006E4212">
              <w:rPr>
                <w:bCs/>
                <w:sz w:val="20"/>
                <w:szCs w:val="20"/>
              </w:rPr>
              <w:t xml:space="preserve">2018/19 </w:t>
            </w:r>
            <w:r w:rsidRPr="006E4212">
              <w:rPr>
                <w:sz w:val="20"/>
                <w:szCs w:val="20"/>
              </w:rPr>
              <w:t>bude na 15 základních školách zavedena výuka finanční gramotnosti ve vybraných předmětech</w:t>
            </w:r>
          </w:p>
        </w:tc>
        <w:tc>
          <w:tcPr>
            <w:tcW w:w="1985" w:type="dxa"/>
          </w:tcPr>
          <w:p w:rsidR="00625A58" w:rsidRPr="006E4212" w:rsidRDefault="00625A58" w:rsidP="003A3F16">
            <w:pPr>
              <w:jc w:val="center"/>
            </w:pPr>
            <w:r w:rsidRPr="006E4212">
              <w:t>všechny</w:t>
            </w:r>
          </w:p>
        </w:tc>
        <w:tc>
          <w:tcPr>
            <w:tcW w:w="3118" w:type="dxa"/>
          </w:tcPr>
          <w:p w:rsidR="00625A58" w:rsidRPr="006E4212" w:rsidRDefault="00625A58" w:rsidP="003A3F16">
            <w:pPr>
              <w:jc w:val="both"/>
            </w:pPr>
            <w:r w:rsidRPr="006E4212">
              <w:t>-společné vzdělávání pedagogů a periodické reference o vzdělávacích kurzech a seminářích, sdílené mezi ZŠ</w:t>
            </w:r>
          </w:p>
        </w:tc>
      </w:tr>
      <w:tr w:rsidR="00625A58" w:rsidRPr="006E4212" w:rsidTr="003A3F16">
        <w:tc>
          <w:tcPr>
            <w:tcW w:w="5387" w:type="dxa"/>
          </w:tcPr>
          <w:p w:rsidR="00625A58" w:rsidRPr="006E4212" w:rsidRDefault="00625A58" w:rsidP="003A3F16">
            <w:pPr>
              <w:jc w:val="both"/>
            </w:pPr>
            <w:r w:rsidRPr="006E4212">
              <w:t xml:space="preserve">2.2.1 </w:t>
            </w:r>
            <w:r w:rsidRPr="006E4212">
              <w:rPr>
                <w:sz w:val="20"/>
                <w:szCs w:val="20"/>
              </w:rPr>
              <w:t xml:space="preserve">Nejpozději od školního roku </w:t>
            </w:r>
            <w:r w:rsidRPr="006E4212">
              <w:rPr>
                <w:bCs/>
                <w:sz w:val="20"/>
                <w:szCs w:val="20"/>
              </w:rPr>
              <w:t xml:space="preserve">2018/19 </w:t>
            </w:r>
            <w:r w:rsidRPr="006E4212">
              <w:rPr>
                <w:sz w:val="20"/>
                <w:szCs w:val="20"/>
              </w:rPr>
              <w:t>se bude alespoň 1x za půl roku scházet předmětová komise matematiky</w:t>
            </w:r>
          </w:p>
        </w:tc>
        <w:tc>
          <w:tcPr>
            <w:tcW w:w="1985" w:type="dxa"/>
          </w:tcPr>
          <w:p w:rsidR="00625A58" w:rsidRPr="006E4212" w:rsidRDefault="00625A58" w:rsidP="003A3F16">
            <w:pPr>
              <w:jc w:val="center"/>
            </w:pPr>
            <w:r w:rsidRPr="006E4212">
              <w:t>všechny</w:t>
            </w:r>
          </w:p>
        </w:tc>
        <w:tc>
          <w:tcPr>
            <w:tcW w:w="3118" w:type="dxa"/>
          </w:tcPr>
          <w:p w:rsidR="00625A58" w:rsidRPr="006E4212" w:rsidRDefault="00625A58" w:rsidP="003A3F16">
            <w:pPr>
              <w:jc w:val="both"/>
            </w:pPr>
            <w:r w:rsidRPr="006E4212">
              <w:t>-platforma sdílení informací, zkušeností a metodických postupů se zapojením učitelů matematiky z celého území ORP</w:t>
            </w:r>
          </w:p>
        </w:tc>
      </w:tr>
      <w:tr w:rsidR="00625A58" w:rsidRPr="006E4212" w:rsidTr="003A3F16">
        <w:tc>
          <w:tcPr>
            <w:tcW w:w="5387" w:type="dxa"/>
          </w:tcPr>
          <w:p w:rsidR="00625A58" w:rsidRPr="006E4212" w:rsidRDefault="00625A58" w:rsidP="003A3F16">
            <w:pPr>
              <w:jc w:val="both"/>
            </w:pPr>
            <w:r w:rsidRPr="006E4212">
              <w:t xml:space="preserve">2.2.2 </w:t>
            </w:r>
            <w:r w:rsidRPr="006E4212">
              <w:rPr>
                <w:sz w:val="20"/>
                <w:szCs w:val="20"/>
              </w:rPr>
              <w:t>Předmětové komise matematiky se bude pravidelně účastnit alespoň 25 učitelů matematiky ze 17 škol</w:t>
            </w:r>
          </w:p>
        </w:tc>
        <w:tc>
          <w:tcPr>
            <w:tcW w:w="1985" w:type="dxa"/>
          </w:tcPr>
          <w:p w:rsidR="00625A58" w:rsidRPr="006E4212" w:rsidRDefault="00625A58" w:rsidP="003A3F16">
            <w:pPr>
              <w:jc w:val="center"/>
            </w:pPr>
            <w:r w:rsidRPr="006E4212">
              <w:t>všechny</w:t>
            </w:r>
          </w:p>
        </w:tc>
        <w:tc>
          <w:tcPr>
            <w:tcW w:w="3118" w:type="dxa"/>
          </w:tcPr>
          <w:p w:rsidR="00625A58" w:rsidRPr="006E4212" w:rsidRDefault="00625A58" w:rsidP="003A3F16">
            <w:pPr>
              <w:jc w:val="both"/>
            </w:pPr>
            <w:r w:rsidRPr="006E4212">
              <w:t>-platforma sdílení informací, zkušeností a metodických postupů se zapojením učitelů matematiky z celého území ORP</w:t>
            </w:r>
          </w:p>
        </w:tc>
      </w:tr>
      <w:tr w:rsidR="00625A58" w:rsidRPr="006E4212" w:rsidTr="003A3F16">
        <w:tc>
          <w:tcPr>
            <w:tcW w:w="5387" w:type="dxa"/>
          </w:tcPr>
          <w:p w:rsidR="00625A58" w:rsidRPr="006E4212" w:rsidRDefault="00625A58" w:rsidP="003A3F16">
            <w:pPr>
              <w:jc w:val="both"/>
            </w:pPr>
            <w:r w:rsidRPr="006E4212">
              <w:t xml:space="preserve">2.2.3 </w:t>
            </w:r>
            <w:r w:rsidRPr="006E4212">
              <w:rPr>
                <w:sz w:val="20"/>
                <w:szCs w:val="20"/>
              </w:rPr>
              <w:t xml:space="preserve">Nejpozději od školního roku </w:t>
            </w:r>
            <w:r w:rsidRPr="006E4212">
              <w:rPr>
                <w:bCs/>
                <w:sz w:val="20"/>
                <w:szCs w:val="20"/>
              </w:rPr>
              <w:t xml:space="preserve">2018/19 </w:t>
            </w:r>
            <w:r w:rsidRPr="006E4212">
              <w:rPr>
                <w:sz w:val="20"/>
                <w:szCs w:val="20"/>
              </w:rPr>
              <w:t>bude pravidelně vzděláváno v moderních postupech výuky alespoň 71 učitelů matematiky ze 17 škol ročně</w:t>
            </w:r>
          </w:p>
        </w:tc>
        <w:tc>
          <w:tcPr>
            <w:tcW w:w="1985" w:type="dxa"/>
          </w:tcPr>
          <w:p w:rsidR="00625A58" w:rsidRPr="006E4212" w:rsidRDefault="00625A58" w:rsidP="003A3F16">
            <w:pPr>
              <w:jc w:val="center"/>
            </w:pPr>
            <w:proofErr w:type="spellStart"/>
            <w:proofErr w:type="gramStart"/>
            <w:r w:rsidRPr="006E4212">
              <w:t>i,ii</w:t>
            </w:r>
            <w:proofErr w:type="spellEnd"/>
            <w:proofErr w:type="gramEnd"/>
          </w:p>
        </w:tc>
        <w:tc>
          <w:tcPr>
            <w:tcW w:w="3118" w:type="dxa"/>
          </w:tcPr>
          <w:p w:rsidR="00625A58" w:rsidRPr="006E4212" w:rsidRDefault="00625A58" w:rsidP="003A3F16">
            <w:pPr>
              <w:jc w:val="both"/>
            </w:pPr>
            <w:r w:rsidRPr="006E4212">
              <w:t>-společné vzdělávání pedagogů a periodické reference o vzdělávacích kurzech a seminářích, sdílené mezi ZŠ</w:t>
            </w:r>
          </w:p>
        </w:tc>
      </w:tr>
      <w:tr w:rsidR="00625A58" w:rsidRPr="006E4212" w:rsidTr="003A3F16">
        <w:tc>
          <w:tcPr>
            <w:tcW w:w="5387" w:type="dxa"/>
          </w:tcPr>
          <w:p w:rsidR="00625A58" w:rsidRPr="006E4212" w:rsidRDefault="00625A58" w:rsidP="003A3F16">
            <w:pPr>
              <w:jc w:val="both"/>
            </w:pPr>
            <w:r w:rsidRPr="006E4212">
              <w:t xml:space="preserve">2.3.1 </w:t>
            </w:r>
            <w:r w:rsidRPr="006E4212">
              <w:rPr>
                <w:sz w:val="20"/>
                <w:szCs w:val="20"/>
              </w:rPr>
              <w:t xml:space="preserve">Nejpozději od školního roku </w:t>
            </w:r>
            <w:r w:rsidRPr="006E4212">
              <w:rPr>
                <w:bCs/>
                <w:sz w:val="20"/>
                <w:szCs w:val="20"/>
              </w:rPr>
              <w:t xml:space="preserve">2018/19 </w:t>
            </w:r>
            <w:r w:rsidRPr="006E4212">
              <w:rPr>
                <w:sz w:val="20"/>
                <w:szCs w:val="20"/>
              </w:rPr>
              <w:t xml:space="preserve">(nejdříve po změně financování nebo s projektem OPVVV) bude v 52 třídách na 8 školách probíhat výuka matematiky </w:t>
            </w:r>
            <w:proofErr w:type="spellStart"/>
            <w:r w:rsidRPr="006E4212">
              <w:rPr>
                <w:sz w:val="20"/>
                <w:szCs w:val="20"/>
              </w:rPr>
              <w:t>půleně</w:t>
            </w:r>
            <w:proofErr w:type="spellEnd"/>
            <w:r w:rsidRPr="006E4212">
              <w:rPr>
                <w:sz w:val="20"/>
                <w:szCs w:val="20"/>
              </w:rPr>
              <w:t xml:space="preserve"> alespoň v 20% </w:t>
            </w:r>
            <w:proofErr w:type="gramStart"/>
            <w:r w:rsidRPr="006E4212">
              <w:rPr>
                <w:sz w:val="20"/>
                <w:szCs w:val="20"/>
              </w:rPr>
              <w:t>hodin</w:t>
            </w:r>
            <w:proofErr w:type="gramEnd"/>
            <w:r w:rsidRPr="006E4212">
              <w:rPr>
                <w:sz w:val="20"/>
                <w:szCs w:val="20"/>
              </w:rPr>
              <w:t xml:space="preserve"> matematiky pro danou třídu</w:t>
            </w:r>
          </w:p>
        </w:tc>
        <w:tc>
          <w:tcPr>
            <w:tcW w:w="1985" w:type="dxa"/>
          </w:tcPr>
          <w:p w:rsidR="00625A58" w:rsidRPr="006E4212" w:rsidRDefault="00625A58" w:rsidP="003A3F16">
            <w:pPr>
              <w:jc w:val="center"/>
            </w:pPr>
            <w:r w:rsidRPr="006E4212">
              <w:t>i</w:t>
            </w:r>
          </w:p>
        </w:tc>
        <w:tc>
          <w:tcPr>
            <w:tcW w:w="3118" w:type="dxa"/>
          </w:tcPr>
          <w:p w:rsidR="00625A58" w:rsidRPr="006E4212" w:rsidRDefault="00625A58" w:rsidP="003A3F16">
            <w:pPr>
              <w:jc w:val="both"/>
            </w:pPr>
            <w:r w:rsidRPr="006E4212">
              <w:t>-společné vzdělávání pedagogů ZŠ</w:t>
            </w:r>
          </w:p>
        </w:tc>
      </w:tr>
      <w:tr w:rsidR="00625A58" w:rsidRPr="006E4212" w:rsidTr="003A3F16">
        <w:tc>
          <w:tcPr>
            <w:tcW w:w="5387" w:type="dxa"/>
          </w:tcPr>
          <w:p w:rsidR="00625A58" w:rsidRPr="006E4212" w:rsidRDefault="00625A58" w:rsidP="003A3F16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E4212">
              <w:rPr>
                <w:rFonts w:cs="Times New Roman"/>
              </w:rPr>
              <w:t xml:space="preserve">2.3.3 </w:t>
            </w:r>
            <w:r w:rsidRPr="006E4212">
              <w:rPr>
                <w:rFonts w:cs="Times New Roman"/>
                <w:sz w:val="20"/>
                <w:szCs w:val="20"/>
              </w:rPr>
              <w:t xml:space="preserve">Nejpozději od školního roku </w:t>
            </w:r>
            <w:r w:rsidRPr="006E4212">
              <w:rPr>
                <w:rFonts w:cs="Times New Roman"/>
                <w:bCs/>
                <w:sz w:val="20"/>
                <w:szCs w:val="20"/>
              </w:rPr>
              <w:t xml:space="preserve">2018/19 </w:t>
            </w:r>
            <w:r w:rsidRPr="006E4212">
              <w:rPr>
                <w:rFonts w:cs="Times New Roman"/>
                <w:sz w:val="20"/>
                <w:szCs w:val="20"/>
              </w:rPr>
              <w:t>bude alespoň 15 škol disponovat potřebnými moderními pomůckami pro výuku matematiky</w:t>
            </w:r>
          </w:p>
        </w:tc>
        <w:tc>
          <w:tcPr>
            <w:tcW w:w="1985" w:type="dxa"/>
          </w:tcPr>
          <w:p w:rsidR="00625A58" w:rsidRPr="006E4212" w:rsidRDefault="00625A58" w:rsidP="003A3F16">
            <w:pPr>
              <w:jc w:val="center"/>
            </w:pPr>
            <w:proofErr w:type="spellStart"/>
            <w:proofErr w:type="gramStart"/>
            <w:r w:rsidRPr="006E4212">
              <w:t>i,ii</w:t>
            </w:r>
            <w:proofErr w:type="gramEnd"/>
            <w:r w:rsidRPr="006E4212">
              <w:t>,iii</w:t>
            </w:r>
            <w:proofErr w:type="spellEnd"/>
          </w:p>
        </w:tc>
        <w:tc>
          <w:tcPr>
            <w:tcW w:w="3118" w:type="dxa"/>
          </w:tcPr>
          <w:p w:rsidR="00625A58" w:rsidRPr="006E4212" w:rsidRDefault="00625A58" w:rsidP="003A3F16">
            <w:pPr>
              <w:jc w:val="both"/>
            </w:pPr>
            <w:r w:rsidRPr="006E4212">
              <w:t>-demonstrování pomůcek a jejich půjčování mezi ZŠ za účelem poučeného rozhodnutí o nákupu</w:t>
            </w:r>
          </w:p>
        </w:tc>
      </w:tr>
    </w:tbl>
    <w:p w:rsidR="00625A58" w:rsidRDefault="00625A58" w:rsidP="0058228C">
      <w:pPr>
        <w:jc w:val="both"/>
        <w:rPr>
          <w:rFonts w:ascii="Calibri" w:hAnsi="Calibri" w:cs="Calibri"/>
          <w:sz w:val="22"/>
          <w:szCs w:val="22"/>
        </w:rPr>
      </w:pPr>
    </w:p>
    <w:p w:rsidR="00030896" w:rsidRDefault="00030896" w:rsidP="0058228C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5387"/>
        <w:gridCol w:w="1985"/>
        <w:gridCol w:w="3118"/>
      </w:tblGrid>
      <w:tr w:rsidR="00030896" w:rsidRPr="006E4212" w:rsidTr="003A3F16">
        <w:tc>
          <w:tcPr>
            <w:tcW w:w="10490" w:type="dxa"/>
            <w:gridSpan w:val="3"/>
          </w:tcPr>
          <w:p w:rsidR="00030896" w:rsidRPr="006E4212" w:rsidRDefault="00030896" w:rsidP="00625A58">
            <w:pPr>
              <w:pStyle w:val="Odstavecseseznamem"/>
              <w:rPr>
                <w:b/>
              </w:rPr>
            </w:pPr>
            <w:r w:rsidRPr="006E4212">
              <w:rPr>
                <w:b/>
              </w:rPr>
              <w:t>Digitální kompetence žáků a učitelů ZŠ – garant Mgr. Zdeňka Pokorná, ZŠ Údlice</w:t>
            </w:r>
          </w:p>
        </w:tc>
      </w:tr>
      <w:tr w:rsidR="00030896" w:rsidRPr="006E4212" w:rsidTr="003A3F16">
        <w:tc>
          <w:tcPr>
            <w:tcW w:w="5387" w:type="dxa"/>
          </w:tcPr>
          <w:p w:rsidR="00030896" w:rsidRPr="006E4212" w:rsidRDefault="00030896" w:rsidP="003A3F16">
            <w:pPr>
              <w:jc w:val="both"/>
            </w:pPr>
            <w:r w:rsidRPr="006E4212">
              <w:rPr>
                <w:sz w:val="20"/>
                <w:szCs w:val="20"/>
              </w:rPr>
              <w:lastRenderedPageBreak/>
              <w:t xml:space="preserve">5.1.1 Nejpozději od školního rok </w:t>
            </w:r>
            <w:r w:rsidRPr="006E4212">
              <w:rPr>
                <w:bCs/>
                <w:sz w:val="20"/>
                <w:szCs w:val="20"/>
              </w:rPr>
              <w:t xml:space="preserve">2018/19 </w:t>
            </w:r>
            <w:r w:rsidRPr="006E4212">
              <w:rPr>
                <w:sz w:val="20"/>
                <w:szCs w:val="20"/>
              </w:rPr>
              <w:t>bude ročně 162 pedagogů z 19 škol pravidelně vzděláváno/školeno v používání moderních informačních a digitálních technologií</w:t>
            </w:r>
          </w:p>
        </w:tc>
        <w:tc>
          <w:tcPr>
            <w:tcW w:w="1985" w:type="dxa"/>
          </w:tcPr>
          <w:p w:rsidR="00030896" w:rsidRPr="006E4212" w:rsidRDefault="00030896" w:rsidP="003A3F16">
            <w:pPr>
              <w:jc w:val="center"/>
            </w:pPr>
            <w:r w:rsidRPr="006E4212">
              <w:t xml:space="preserve">i, </w:t>
            </w:r>
            <w:proofErr w:type="spellStart"/>
            <w:r w:rsidRPr="006E4212">
              <w:t>ii</w:t>
            </w:r>
            <w:proofErr w:type="spellEnd"/>
          </w:p>
        </w:tc>
        <w:tc>
          <w:tcPr>
            <w:tcW w:w="3118" w:type="dxa"/>
          </w:tcPr>
          <w:p w:rsidR="00030896" w:rsidRPr="006E4212" w:rsidRDefault="00030896" w:rsidP="003A3F16">
            <w:pPr>
              <w:jc w:val="both"/>
            </w:pPr>
            <w:r w:rsidRPr="006E4212">
              <w:t>-společné vzdělávání pedagogů</w:t>
            </w:r>
          </w:p>
        </w:tc>
      </w:tr>
      <w:tr w:rsidR="00030896" w:rsidRPr="006E4212" w:rsidTr="003A3F16">
        <w:tc>
          <w:tcPr>
            <w:tcW w:w="5387" w:type="dxa"/>
          </w:tcPr>
          <w:p w:rsidR="00030896" w:rsidRPr="006E4212" w:rsidRDefault="00030896" w:rsidP="003A3F16">
            <w:pPr>
              <w:jc w:val="both"/>
              <w:rPr>
                <w:sz w:val="20"/>
                <w:szCs w:val="20"/>
              </w:rPr>
            </w:pPr>
            <w:r w:rsidRPr="006E4212">
              <w:rPr>
                <w:sz w:val="20"/>
                <w:szCs w:val="20"/>
              </w:rPr>
              <w:t xml:space="preserve">5.2.2 Nejpozději od školního roku </w:t>
            </w:r>
            <w:r w:rsidRPr="006E4212">
              <w:rPr>
                <w:bCs/>
                <w:sz w:val="20"/>
                <w:szCs w:val="20"/>
              </w:rPr>
              <w:t xml:space="preserve">2018/19 </w:t>
            </w:r>
            <w:r w:rsidRPr="006E4212">
              <w:rPr>
                <w:sz w:val="20"/>
                <w:szCs w:val="20"/>
              </w:rPr>
              <w:t>bude 18 škol disponovat odborným nepedagogickým personálem pro správu a údržbu ICT technologií v rozsahu 19 pracovníků (14,7 úvazků)</w:t>
            </w:r>
          </w:p>
        </w:tc>
        <w:tc>
          <w:tcPr>
            <w:tcW w:w="1985" w:type="dxa"/>
          </w:tcPr>
          <w:p w:rsidR="00030896" w:rsidRPr="006E4212" w:rsidRDefault="00030896" w:rsidP="003A3F16">
            <w:pPr>
              <w:jc w:val="center"/>
            </w:pPr>
            <w:r w:rsidRPr="006E4212">
              <w:t>všechny</w:t>
            </w:r>
          </w:p>
        </w:tc>
        <w:tc>
          <w:tcPr>
            <w:tcW w:w="3118" w:type="dxa"/>
          </w:tcPr>
          <w:p w:rsidR="00030896" w:rsidRPr="006E4212" w:rsidRDefault="00030896" w:rsidP="003A3F16">
            <w:pPr>
              <w:jc w:val="both"/>
            </w:pPr>
            <w:r w:rsidRPr="006E4212">
              <w:t>-sdílení odborného nepedagogického IT personálu mezi ZŠ</w:t>
            </w:r>
          </w:p>
        </w:tc>
      </w:tr>
    </w:tbl>
    <w:p w:rsidR="00030896" w:rsidRDefault="00030896" w:rsidP="0058228C">
      <w:pPr>
        <w:jc w:val="both"/>
        <w:rPr>
          <w:rFonts w:ascii="Calibri" w:hAnsi="Calibri" w:cs="Calibri"/>
          <w:sz w:val="22"/>
          <w:szCs w:val="22"/>
        </w:rPr>
      </w:pPr>
    </w:p>
    <w:p w:rsidR="00030896" w:rsidRPr="000E2D67" w:rsidRDefault="00030896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0E2D67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0E2D67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8C2" w:rsidRDefault="006428C2">
      <w:r>
        <w:separator/>
      </w:r>
    </w:p>
  </w:endnote>
  <w:endnote w:type="continuationSeparator" w:id="0">
    <w:p w:rsidR="006428C2" w:rsidRDefault="0064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8C2" w:rsidRDefault="006428C2">
      <w:r>
        <w:separator/>
      </w:r>
    </w:p>
  </w:footnote>
  <w:footnote w:type="continuationSeparator" w:id="0">
    <w:p w:rsidR="006428C2" w:rsidRDefault="00642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639C"/>
    <w:multiLevelType w:val="hybridMultilevel"/>
    <w:tmpl w:val="ED685A30"/>
    <w:lvl w:ilvl="0" w:tplc="599E9E5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B24FDD"/>
    <w:multiLevelType w:val="hybridMultilevel"/>
    <w:tmpl w:val="C4A0E1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9656C"/>
    <w:multiLevelType w:val="hybridMultilevel"/>
    <w:tmpl w:val="E9AC1CFE"/>
    <w:lvl w:ilvl="0" w:tplc="2320E6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2033F"/>
    <w:multiLevelType w:val="hybridMultilevel"/>
    <w:tmpl w:val="7AC4168C"/>
    <w:lvl w:ilvl="0" w:tplc="4372CD58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940B14"/>
    <w:multiLevelType w:val="hybridMultilevel"/>
    <w:tmpl w:val="D640DC1E"/>
    <w:lvl w:ilvl="0" w:tplc="AD1820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3A20FFE"/>
    <w:multiLevelType w:val="hybridMultilevel"/>
    <w:tmpl w:val="7446441C"/>
    <w:lvl w:ilvl="0" w:tplc="91888A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4"/>
  </w:num>
  <w:num w:numId="2">
    <w:abstractNumId w:val="19"/>
  </w:num>
  <w:num w:numId="3">
    <w:abstractNumId w:val="18"/>
  </w:num>
  <w:num w:numId="4">
    <w:abstractNumId w:val="7"/>
  </w:num>
  <w:num w:numId="5">
    <w:abstractNumId w:val="13"/>
  </w:num>
  <w:num w:numId="6">
    <w:abstractNumId w:val="1"/>
  </w:num>
  <w:num w:numId="7">
    <w:abstractNumId w:val="6"/>
  </w:num>
  <w:num w:numId="8">
    <w:abstractNumId w:val="10"/>
  </w:num>
  <w:num w:numId="9">
    <w:abstractNumId w:val="2"/>
  </w:num>
  <w:num w:numId="10">
    <w:abstractNumId w:val="4"/>
  </w:num>
  <w:num w:numId="11">
    <w:abstractNumId w:val="15"/>
  </w:num>
  <w:num w:numId="1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7"/>
  </w:num>
  <w:num w:numId="16">
    <w:abstractNumId w:val="5"/>
  </w:num>
  <w:num w:numId="17">
    <w:abstractNumId w:val="8"/>
  </w:num>
  <w:num w:numId="18">
    <w:abstractNumId w:val="11"/>
  </w:num>
  <w:num w:numId="19">
    <w:abstractNumId w:val="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30896"/>
    <w:rsid w:val="00092B78"/>
    <w:rsid w:val="00094A9C"/>
    <w:rsid w:val="000C1EAF"/>
    <w:rsid w:val="000C7801"/>
    <w:rsid w:val="000D7A16"/>
    <w:rsid w:val="000E2D67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4326B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06A8"/>
    <w:rsid w:val="003A16EA"/>
    <w:rsid w:val="003A5D07"/>
    <w:rsid w:val="003B0631"/>
    <w:rsid w:val="003B15B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1E7B"/>
    <w:rsid w:val="0058228C"/>
    <w:rsid w:val="00592F67"/>
    <w:rsid w:val="005E19E4"/>
    <w:rsid w:val="005F33A2"/>
    <w:rsid w:val="006131D7"/>
    <w:rsid w:val="00617DB2"/>
    <w:rsid w:val="00625A58"/>
    <w:rsid w:val="00633747"/>
    <w:rsid w:val="006428C2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83ABA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21860"/>
    <w:rsid w:val="00935FB2"/>
    <w:rsid w:val="0094379D"/>
    <w:rsid w:val="00965F58"/>
    <w:rsid w:val="00990FE3"/>
    <w:rsid w:val="009A0A75"/>
    <w:rsid w:val="009A7926"/>
    <w:rsid w:val="009E1F07"/>
    <w:rsid w:val="009F6F0A"/>
    <w:rsid w:val="00A00FC1"/>
    <w:rsid w:val="00A04A61"/>
    <w:rsid w:val="00A23750"/>
    <w:rsid w:val="00A277E1"/>
    <w:rsid w:val="00A40FFB"/>
    <w:rsid w:val="00A80581"/>
    <w:rsid w:val="00A8217C"/>
    <w:rsid w:val="00A85929"/>
    <w:rsid w:val="00AA76A5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511DE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65DC8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8E2007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qFormat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E7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E7B"/>
    <w:rPr>
      <w:rFonts w:asciiTheme="minorHAnsi" w:eastAsiaTheme="minorHAnsi" w:hAnsiTheme="minorHAnsi" w:cstheme="minorBidi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0308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1912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13172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 Straka</cp:lastModifiedBy>
  <cp:revision>3</cp:revision>
  <cp:lastPrinted>2012-08-18T14:06:00Z</cp:lastPrinted>
  <dcterms:created xsi:type="dcterms:W3CDTF">2017-07-21T11:02:00Z</dcterms:created>
  <dcterms:modified xsi:type="dcterms:W3CDTF">2017-07-21T11:11:00Z</dcterms:modified>
</cp:coreProperties>
</file>