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8DBE" w14:textId="5ECF4EFA" w:rsidR="008C1E44" w:rsidRPr="008C1E44" w:rsidRDefault="008C1E44" w:rsidP="008C1E44">
      <w:pPr>
        <w:jc w:val="center"/>
        <w:rPr>
          <w:b/>
          <w:sz w:val="28"/>
          <w:szCs w:val="28"/>
        </w:rPr>
      </w:pPr>
      <w:r w:rsidRPr="008C1E44">
        <w:rPr>
          <w:b/>
          <w:sz w:val="28"/>
          <w:szCs w:val="28"/>
        </w:rPr>
        <w:t>zápis ze</w:t>
      </w:r>
    </w:p>
    <w:p w14:paraId="2A83F51F" w14:textId="036BC20B" w:rsidR="00366393" w:rsidRPr="008C1E44" w:rsidRDefault="008C1E44" w:rsidP="008C1E44">
      <w:pPr>
        <w:jc w:val="center"/>
        <w:rPr>
          <w:b/>
          <w:sz w:val="28"/>
          <w:szCs w:val="28"/>
        </w:rPr>
      </w:pPr>
      <w:r w:rsidRPr="008C1E44">
        <w:rPr>
          <w:b/>
          <w:sz w:val="28"/>
          <w:szCs w:val="28"/>
        </w:rPr>
        <w:t>společného jednání PS předškolní vzdělávání, PS rovné příležitosti, PS čtenářská gramotnost, PS matematická gramotnost a digitální kompetence, PS cizí jazyky</w:t>
      </w:r>
      <w:r>
        <w:rPr>
          <w:b/>
          <w:sz w:val="28"/>
          <w:szCs w:val="28"/>
        </w:rPr>
        <w:t xml:space="preserve">, </w:t>
      </w:r>
      <w:r w:rsidRPr="008C1E44">
        <w:rPr>
          <w:b/>
          <w:sz w:val="28"/>
          <w:szCs w:val="28"/>
        </w:rPr>
        <w:t>PS polytechnika</w:t>
      </w:r>
      <w:r>
        <w:rPr>
          <w:b/>
          <w:sz w:val="28"/>
          <w:szCs w:val="28"/>
        </w:rPr>
        <w:t>, kariéra a PS pro financování</w:t>
      </w:r>
    </w:p>
    <w:p w14:paraId="254E000F" w14:textId="36711804" w:rsidR="008C1E44" w:rsidRPr="008C1E44" w:rsidRDefault="008C1E44" w:rsidP="008C1E44">
      <w:pPr>
        <w:jc w:val="center"/>
        <w:rPr>
          <w:b/>
          <w:sz w:val="28"/>
          <w:szCs w:val="28"/>
        </w:rPr>
      </w:pPr>
      <w:r w:rsidRPr="008C1E44">
        <w:rPr>
          <w:b/>
          <w:sz w:val="28"/>
          <w:szCs w:val="28"/>
        </w:rPr>
        <w:t>MAP Chomutovsko</w:t>
      </w:r>
    </w:p>
    <w:p w14:paraId="2BB31C15" w14:textId="42DACA66" w:rsidR="008C1E44" w:rsidRDefault="008C1E44" w:rsidP="008C1E44">
      <w:pPr>
        <w:jc w:val="center"/>
        <w:rPr>
          <w:b/>
          <w:sz w:val="28"/>
          <w:szCs w:val="28"/>
        </w:rPr>
      </w:pPr>
      <w:r w:rsidRPr="008C1E44">
        <w:rPr>
          <w:b/>
          <w:sz w:val="28"/>
          <w:szCs w:val="28"/>
        </w:rPr>
        <w:t>15.12.2022</w:t>
      </w:r>
    </w:p>
    <w:p w14:paraId="65BB336F" w14:textId="77777777" w:rsidR="008C1E44" w:rsidRDefault="008C1E44" w:rsidP="008C1E44">
      <w:pPr>
        <w:jc w:val="both"/>
        <w:rPr>
          <w:b/>
        </w:rPr>
      </w:pPr>
    </w:p>
    <w:p w14:paraId="5E93747C" w14:textId="42C20F19" w:rsidR="008C1E44" w:rsidRPr="008C1E44" w:rsidRDefault="008C1E44" w:rsidP="008C1E44">
      <w:pPr>
        <w:jc w:val="both"/>
      </w:pPr>
      <w:r>
        <w:rPr>
          <w:b/>
        </w:rPr>
        <w:t>Přítomní:</w:t>
      </w:r>
      <w:r>
        <w:t xml:space="preserve"> Ilona Zahálková (ZŠ Kadaňská, člen PS MG a DK a PS cizí jazyky), Naděžda Randáčková (MŠ Chomutov, člen PS předškolní vzdělávání, PS polytechnika, kariéra a PS pro financování), Pavlína </w:t>
      </w:r>
      <w:proofErr w:type="spellStart"/>
      <w:r>
        <w:t>Jakabová</w:t>
      </w:r>
      <w:proofErr w:type="spellEnd"/>
      <w:r>
        <w:t xml:space="preserve"> (ZŠ </w:t>
      </w:r>
      <w:proofErr w:type="spellStart"/>
      <w:r>
        <w:t>Březenecká</w:t>
      </w:r>
      <w:proofErr w:type="spellEnd"/>
      <w:r>
        <w:t xml:space="preserve">, člen PS polytechnika, kariéra), Jana </w:t>
      </w:r>
      <w:proofErr w:type="spellStart"/>
      <w:r>
        <w:t>Hřibovská</w:t>
      </w:r>
      <w:proofErr w:type="spellEnd"/>
      <w:r>
        <w:t xml:space="preserve"> (ZŠ a MŠ 17. listopadu, člen PS rovné příležitosti a PS předškolní vzdělávání), Ivana Poláková (ZŠ Heyrovského, člen PS MG a DK), </w:t>
      </w:r>
      <w:r w:rsidRPr="008C1E44">
        <w:t xml:space="preserve">Dana </w:t>
      </w:r>
      <w:proofErr w:type="spellStart"/>
      <w:r w:rsidRPr="008C1E44">
        <w:t>Wachtfeidlová</w:t>
      </w:r>
      <w:proofErr w:type="spellEnd"/>
      <w:r w:rsidRPr="008C1E44">
        <w:t xml:space="preserve"> </w:t>
      </w:r>
      <w:proofErr w:type="spellStart"/>
      <w:r w:rsidRPr="008C1E44">
        <w:t>Fisková</w:t>
      </w:r>
      <w:proofErr w:type="spellEnd"/>
      <w:r>
        <w:t xml:space="preserve"> (ZŠ </w:t>
      </w:r>
      <w:proofErr w:type="spellStart"/>
      <w:r>
        <w:t>Březenecká</w:t>
      </w:r>
      <w:proofErr w:type="spellEnd"/>
      <w:r>
        <w:t xml:space="preserve">, člen PS cizí jazyky), Hana Armstark (ZŠ Budovatelů, člen PS cizí jazyky), Jaroslava </w:t>
      </w:r>
      <w:proofErr w:type="spellStart"/>
      <w:r>
        <w:t>Armstarková</w:t>
      </w:r>
      <w:proofErr w:type="spellEnd"/>
      <w:r>
        <w:t xml:space="preserve"> (ZŠ a MG Jirkov, člen PS polytechnika, kariéra), Miloslav Žalud (ZŠ Písečná, člen PS polytechnika, kariéra a PS pro financování), Dagmar Sochorová (ZŠ </w:t>
      </w:r>
      <w:proofErr w:type="spellStart"/>
      <w:r w:rsidR="004361EC">
        <w:t>Březenecká</w:t>
      </w:r>
      <w:proofErr w:type="spellEnd"/>
      <w:r w:rsidR="004361EC">
        <w:t xml:space="preserve">, člen PS MG a DK), Olga Hrudková (ZŠ Školní, člen PS MG a DK), Markéta Svejkovská (ZŠ Zahradní, člen PS polytechnika, kariéra), Michaela Jarešová (ZŠ </w:t>
      </w:r>
      <w:proofErr w:type="spellStart"/>
      <w:r w:rsidR="004361EC">
        <w:t>Březenecká</w:t>
      </w:r>
      <w:proofErr w:type="spellEnd"/>
      <w:r w:rsidR="004361EC">
        <w:t>, člen PS cizí jazyky), Bronislav Podlaha a Karel Straka (oba MAS Sdružení Západní Krušnohoří, členové všech PS)</w:t>
      </w:r>
    </w:p>
    <w:p w14:paraId="781810C7" w14:textId="1C8BD26A" w:rsidR="008C1E44" w:rsidRDefault="008C1E44" w:rsidP="008C1E44">
      <w:pPr>
        <w:jc w:val="both"/>
      </w:pPr>
      <w:r>
        <w:rPr>
          <w:b/>
        </w:rPr>
        <w:t xml:space="preserve">Program: </w:t>
      </w:r>
      <w:r w:rsidR="002E76A7" w:rsidRPr="002E76A7">
        <w:t>připomínkování navrženého akčního plánu MAP na rok 2023</w:t>
      </w:r>
    </w:p>
    <w:p w14:paraId="3B13F018" w14:textId="3BFD622F" w:rsidR="002E76A7" w:rsidRDefault="002E76A7" w:rsidP="008C1E44">
      <w:pPr>
        <w:jc w:val="both"/>
      </w:pPr>
      <w:r>
        <w:t>Akční plán vznikal průběžně během celého roku 2022 na setkáních jednotlivých pracovních skupin a v průběžné komunikaci realizačního týmu s jejich garanty. Aktualizace analytické části plánu byla provedena ze tří zdrojů: vyhodnocení plnění plánu na rok 2022, interpretace výstupů posledního dotazníku MŠMT k šablonám a identifikace silných, slabých stránek, příležitostí a hrozeb členy PS. Analytické podklady posloužily k formulaci cílů a návrhu aktivit pod nimi skrytých. Úkolem společného setkání členů PS bylo vznést poslední připomínky k návrhu plánu, jak jim byl předložen v předstihu před setkáním skupiny a shodnout se na finálním znění</w:t>
      </w:r>
      <w:r w:rsidR="00854235">
        <w:t>, které bude předloženo Řídícímu výboru MAP.</w:t>
      </w:r>
    </w:p>
    <w:p w14:paraId="02AC8284" w14:textId="395BEC9A" w:rsidR="00854235" w:rsidRPr="00724AB0" w:rsidRDefault="00854235" w:rsidP="008C1E44">
      <w:pPr>
        <w:jc w:val="both"/>
        <w:rPr>
          <w:b/>
        </w:rPr>
      </w:pPr>
      <w:r w:rsidRPr="00724AB0">
        <w:rPr>
          <w:b/>
        </w:rPr>
        <w:t>Během jednání byly vzneseny tyto připomínky a návrhy:</w:t>
      </w:r>
    </w:p>
    <w:p w14:paraId="73054B23" w14:textId="71C3C54B" w:rsidR="00724AB0" w:rsidRDefault="00724AB0" w:rsidP="00724AB0">
      <w:pPr>
        <w:pStyle w:val="-wm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Zanést do plánu u cíle </w:t>
      </w:r>
      <w:r w:rsidR="00731FD4">
        <w:rPr>
          <w:rFonts w:asciiTheme="minorHAnsi" w:hAnsiTheme="minorHAnsi" w:cstheme="minorHAnsi"/>
          <w:sz w:val="22"/>
          <w:szCs w:val="22"/>
        </w:rPr>
        <w:t>5.2.2 týkajícího se n</w:t>
      </w:r>
      <w:r>
        <w:rPr>
          <w:rFonts w:asciiTheme="minorHAnsi" w:hAnsiTheme="minorHAnsi" w:cstheme="minorHAnsi"/>
          <w:sz w:val="22"/>
          <w:szCs w:val="22"/>
        </w:rPr>
        <w:t>avázání spolupráce se školami v zahraničí aktivitu šíření informací o možnostech Program</w:t>
      </w:r>
      <w:r w:rsidR="003D5A3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Česko – Sasko 2021-2027.</w:t>
      </w:r>
    </w:p>
    <w:p w14:paraId="24A6DE7A" w14:textId="77777777" w:rsidR="00724AB0" w:rsidRDefault="00724AB0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C7AEA4C" w14:textId="4F11A575" w:rsidR="00724AB0" w:rsidRDefault="006F2EDB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24AB0">
        <w:rPr>
          <w:rFonts w:asciiTheme="minorHAnsi" w:hAnsiTheme="minorHAnsi" w:cstheme="minorHAnsi"/>
          <w:sz w:val="22"/>
          <w:szCs w:val="22"/>
        </w:rPr>
        <w:t xml:space="preserve">Koordinátor MAP Karel Straka </w:t>
      </w:r>
      <w:r w:rsidR="00724AB0" w:rsidRPr="00724AB0">
        <w:rPr>
          <w:rFonts w:asciiTheme="minorHAnsi" w:hAnsiTheme="minorHAnsi" w:cstheme="minorHAnsi"/>
          <w:sz w:val="22"/>
          <w:szCs w:val="22"/>
        </w:rPr>
        <w:t xml:space="preserve">představil nový dotační zdroj na podporu spolupráce mezi Českem a Saskem, což je pro školy na Chomutovsku, ležícím v blízkosti hranice zajímavé ve všech představitelných oblastech (předmětech): </w:t>
      </w:r>
      <w:r w:rsidR="00724AB0"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nový dotační zdroj na podporu spolupráce Česko-Sasko, tzn. také projekty spolupráce mezi subjekty KKO a dalšími na různá i kulturní a vzdělávací témata, více viz přehled priorit a opatření: </w:t>
      </w:r>
    </w:p>
    <w:p w14:paraId="0B479E11" w14:textId="0AA74BBF" w:rsidR="00724AB0" w:rsidRPr="00724AB0" w:rsidRDefault="00634935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hyperlink r:id="rId5" w:history="1">
        <w:r w:rsidR="00724AB0" w:rsidRPr="003D7416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https://www.sn-cz2020.eu/media/de_cs/aktuelles/neue_foerderperiode/22-10-28_Massnahmen.pdf</w:t>
        </w:r>
      </w:hyperlink>
    </w:p>
    <w:p w14:paraId="55879744" w14:textId="77777777" w:rsidR="00724AB0" w:rsidRPr="00724AB0" w:rsidRDefault="00724AB0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color w:val="003399"/>
          <w:sz w:val="22"/>
          <w:szCs w:val="22"/>
        </w:rPr>
        <w:t> </w:t>
      </w:r>
    </w:p>
    <w:p w14:paraId="4DC2E22B" w14:textId="77777777" w:rsidR="00724AB0" w:rsidRPr="00724AB0" w:rsidRDefault="00724AB0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Style w:val="-wm-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Program </w:t>
      </w:r>
      <w:proofErr w:type="spellStart"/>
      <w:r w:rsidRPr="00724AB0">
        <w:rPr>
          <w:rStyle w:val="-wm-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Interreg</w:t>
      </w:r>
      <w:proofErr w:type="spellEnd"/>
      <w:r w:rsidRPr="00724AB0">
        <w:rPr>
          <w:rStyle w:val="-wm-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Česko – Sasko 2021–2027 podporuje hospodářský a sociální rozvoj společného pohraničí prostřednictvím projektů česko-saské spolupráce. Program </w:t>
      </w:r>
      <w:proofErr w:type="spellStart"/>
      <w:r w:rsidRPr="00724AB0">
        <w:rPr>
          <w:rStyle w:val="-wm-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Interreg</w:t>
      </w:r>
      <w:proofErr w:type="spellEnd"/>
      <w:r w:rsidRPr="00724AB0">
        <w:rPr>
          <w:rStyle w:val="-wm-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Česko – Sasko 2021–2027 obdrží v dotačním období 2021-2027 celkem 152.364.000 EUR z prostředků Evropského fondu pro regionální rozvoj (EFRR). Z toho je celkem 142,3 milionu EUR k dispozici na projekty.</w:t>
      </w:r>
    </w:p>
    <w:p w14:paraId="486B7CFD" w14:textId="77777777" w:rsidR="00724AB0" w:rsidRPr="00724AB0" w:rsidRDefault="00724AB0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A6C8EE" w14:textId="4680794A" w:rsidR="00724AB0" w:rsidRPr="00724AB0" w:rsidRDefault="00724AB0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Novinkou v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Interregu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Česko – Sasko 2021–2027 jsou povinné konzultace. Kdo chce podat žádost o projekt, předloží nejprve Společnému sekretariátu „projektový záměr“. Všichni kooperační partneři pak absolvují konzultaci se Společným sekretariátem a příslušným krajským úřadem (Libereckého, Ústeckého, Karlovarského kraje) – samozřejmě dvojjazyčně. Teprve poté lze žádost podat. Výhody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Intenzivní výměna mezi žadateli a úřady hned na začátku plánování a ve výsledku kvalitní projekty. Další informace budou zveřejněny</w:t>
      </w:r>
      <w:r w:rsidRPr="00724AB0">
        <w:rPr>
          <w:rStyle w:val="-wm-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v prosinci 2022</w:t>
      </w: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Konzultace budou zahájeny</w:t>
      </w:r>
      <w:r w:rsidRPr="00724AB0">
        <w:rPr>
          <w:rStyle w:val="-wm-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v lednu 2023</w:t>
      </w: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Od tohoto data budou konzultace domlouvány individuálně a mohou probíhat online, hybridně nebo prezenčně.</w:t>
      </w:r>
    </w:p>
    <w:p w14:paraId="3F773631" w14:textId="77777777" w:rsidR="00724AB0" w:rsidRPr="00724AB0" w:rsidRDefault="00724AB0" w:rsidP="00724AB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B66C692" w14:textId="77777777" w:rsidR="00724AB0" w:rsidRPr="00724AB0" w:rsidRDefault="00724AB0" w:rsidP="00724AB0">
      <w:pPr>
        <w:pStyle w:val="-wm-contentpasted3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Programové území zůstává na české straně stejné (Liberecký, Ústecký a Karlovarský kraj). Na německé straně zůstávají součástí programového území saské okresy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Vogtlandkreis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Fojtsko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Zwickau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(Cvikov),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Erzgebirgskreis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(Krušnohoří),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Mittelsachsen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(Střední Sasko),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Sächsische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Schweiz-Osterzgebirge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(Saské Švýcarsko-Východní Krušnohoří), Bautzen (Budyšín) a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Görlitz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(Zhořelec) a města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Dresden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(Drážďany) a Chemnitz (Saská Kamenice). Durynské okresy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Greiz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Saale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-Orla-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Kreis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již nebudou součástí programového území.</w:t>
      </w:r>
    </w:p>
    <w:p w14:paraId="10DCC7E7" w14:textId="7AEE248A" w:rsidR="00724AB0" w:rsidRPr="00724AB0" w:rsidRDefault="00724AB0" w:rsidP="00724AB0">
      <w:pPr>
        <w:pStyle w:val="-wm-contentpasted3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Výše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podpory</w:t>
      </w: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Projekty spolupráce mohou být v novém dotačním období podpořeny z prostředků EFRR až do výše 80% způsobilých výdajů.</w:t>
      </w:r>
    </w:p>
    <w:p w14:paraId="00ED9BE0" w14:textId="77777777" w:rsidR="00724AB0" w:rsidRPr="00724AB0" w:rsidRDefault="00724AB0" w:rsidP="00724AB0">
      <w:pPr>
        <w:pStyle w:val="-wm-contentpasted3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03399"/>
          <w:sz w:val="22"/>
          <w:szCs w:val="22"/>
        </w:rPr>
      </w:pPr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Princip </w:t>
      </w:r>
      <w:proofErr w:type="spellStart"/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Lead</w:t>
      </w:r>
      <w:proofErr w:type="spellEnd"/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partnera</w:t>
      </w: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Kooperační partneři jmenují </w:t>
      </w:r>
      <w:proofErr w:type="spellStart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Lead</w:t>
      </w:r>
      <w:proofErr w:type="spellEnd"/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partnera, který bude zodpovědný za celý projekt po stránce organizační, obsahové a finanční.</w:t>
      </w:r>
    </w:p>
    <w:p w14:paraId="36818145" w14:textId="5DCFA2C3" w:rsidR="00724AB0" w:rsidRDefault="00724AB0" w:rsidP="00724AB0">
      <w:pPr>
        <w:pStyle w:val="-wm-contentpasted3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24A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Kritéria přeshraniční spolupráce</w:t>
      </w:r>
      <w:r w:rsidRPr="00724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Povinné splnění tří ze čtyř požadovaných kritérií přeshraniční spolupráce (společná příprava, realizace a financování a/nebo společný personál).</w:t>
      </w:r>
    </w:p>
    <w:p w14:paraId="01A40064" w14:textId="77777777" w:rsidR="0020403B" w:rsidRDefault="0020403B" w:rsidP="00724AB0">
      <w:pPr>
        <w:pStyle w:val="-wm-contentpasted3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8C942C8" w14:textId="7FBB582E" w:rsidR="00724AB0" w:rsidRPr="00724AB0" w:rsidRDefault="00724AB0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 w:rsidRPr="00724AB0">
        <w:rPr>
          <w:rFonts w:asciiTheme="minorHAnsi" w:hAnsiTheme="minorHAnsi" w:cstheme="minorHAnsi"/>
          <w:sz w:val="22"/>
          <w:szCs w:val="22"/>
        </w:rPr>
        <w:t>Ivana Poláková navrhuje změnit obvyklý termín svolávání PS matematická gramotnost a digitální kompetence nebo posunout čas začátku; bude vyhověno</w:t>
      </w:r>
    </w:p>
    <w:p w14:paraId="5132D81E" w14:textId="5DC8C986" w:rsidR="00724AB0" w:rsidRDefault="00724AB0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 w:rsidRPr="00724AB0">
        <w:rPr>
          <w:rFonts w:asciiTheme="minorHAnsi" w:hAnsiTheme="minorHAnsi" w:cstheme="minorHAnsi"/>
          <w:sz w:val="22"/>
          <w:szCs w:val="22"/>
        </w:rPr>
        <w:t xml:space="preserve">Byly diskutovány problémy s matematickými olympiádami. Většinu pořádá DDM Domeček, leč pouze okresní kola; krajský kola v matematice a logice neexistují – slabá motivace žáků se olympiád účastnit; Pan ředitel Miroslav Žalud doporučil kontaktovat pana Pavla </w:t>
      </w:r>
      <w:proofErr w:type="spellStart"/>
      <w:r w:rsidRPr="00724AB0">
        <w:rPr>
          <w:rFonts w:asciiTheme="minorHAnsi" w:hAnsiTheme="minorHAnsi" w:cstheme="minorHAnsi"/>
          <w:sz w:val="22"/>
          <w:szCs w:val="22"/>
        </w:rPr>
        <w:t>Kuclera</w:t>
      </w:r>
      <w:proofErr w:type="spellEnd"/>
      <w:r w:rsidRPr="00724AB0">
        <w:rPr>
          <w:rFonts w:asciiTheme="minorHAnsi" w:hAnsiTheme="minorHAnsi" w:cstheme="minorHAnsi"/>
          <w:sz w:val="22"/>
          <w:szCs w:val="22"/>
        </w:rPr>
        <w:t xml:space="preserve"> z Krajského úřadu v Ústí nad Labem, jenž má krajská kole olympiád na starosti a dojednat nápravu v olympiádách z matematiky a logiky</w:t>
      </w:r>
      <w:r>
        <w:rPr>
          <w:rFonts w:asciiTheme="minorHAnsi" w:hAnsiTheme="minorHAnsi" w:cstheme="minorHAnsi"/>
          <w:sz w:val="22"/>
          <w:szCs w:val="22"/>
        </w:rPr>
        <w:t>; aktivita bude zařazena do cíle 4.2.1</w:t>
      </w:r>
    </w:p>
    <w:p w14:paraId="7AE7F949" w14:textId="79FBEB32" w:rsidR="000018A9" w:rsidRDefault="000018A9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634935">
        <w:rPr>
          <w:rFonts w:asciiTheme="minorHAnsi" w:hAnsiTheme="minorHAnsi" w:cstheme="minorHAnsi"/>
          <w:sz w:val="22"/>
          <w:szCs w:val="22"/>
        </w:rPr>
        <w:t>cíle 4.2.1</w:t>
      </w:r>
      <w:r>
        <w:rPr>
          <w:rFonts w:asciiTheme="minorHAnsi" w:hAnsiTheme="minorHAnsi" w:cstheme="minorHAnsi"/>
          <w:sz w:val="22"/>
          <w:szCs w:val="22"/>
        </w:rPr>
        <w:t xml:space="preserve"> zařadit </w:t>
      </w:r>
      <w:r w:rsidR="00634935">
        <w:rPr>
          <w:rFonts w:asciiTheme="minorHAnsi" w:hAnsiTheme="minorHAnsi" w:cstheme="minorHAnsi"/>
          <w:sz w:val="22"/>
          <w:szCs w:val="22"/>
        </w:rPr>
        <w:t xml:space="preserve">aktivitu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šíření informace o fyzikální olympiádě pořádané pro chomutovské školy Olgou Hrudkovou ze ZŠ Školní</w:t>
      </w:r>
    </w:p>
    <w:p w14:paraId="6B6EA0BC" w14:textId="2A3BB501" w:rsidR="0020403B" w:rsidRDefault="0020403B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Zanést do plánu cíl Přivádět do výuky odborníky z praxe, navržený Ivanou Polákovou v otázce zvyšování finanční gramotnosti (Lidé z banky), ale využitelný i v jiných předmětech. Ilona Zahálková potvrdila, že takové návštěvy jsou velmi obohacující. Bylo dojednáno, že koordinátoři MAP budou sbírat dobré praxe škol s návštěvami odborníků a šířit je v území. Takto budou postaveny i nové cíle v každé z oblastí.</w:t>
      </w:r>
    </w:p>
    <w:p w14:paraId="5173051F" w14:textId="573B0930" w:rsidR="0020403B" w:rsidRPr="0020403B" w:rsidRDefault="0020403B" w:rsidP="0020403B">
      <w:pPr>
        <w:pStyle w:val="Normln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20403B">
        <w:rPr>
          <w:rFonts w:asciiTheme="minorHAnsi" w:hAnsiTheme="minorHAnsi" w:cstheme="minorHAnsi"/>
          <w:sz w:val="22"/>
          <w:szCs w:val="22"/>
        </w:rPr>
        <w:t xml:space="preserve">Jednou z nabídek externích hostů v hodinách je i </w:t>
      </w:r>
      <w:r w:rsidRPr="0020403B">
        <w:rPr>
          <w:rStyle w:val="Siln"/>
          <w:rFonts w:asciiTheme="minorHAnsi" w:hAnsiTheme="minorHAnsi" w:cstheme="minorHAnsi"/>
          <w:color w:val="000000"/>
          <w:sz w:val="22"/>
          <w:szCs w:val="22"/>
        </w:rPr>
        <w:t>Jednorázový kurz zaměřený na téma umělé inteligence</w:t>
      </w:r>
      <w:r w:rsidRPr="0020403B">
        <w:rPr>
          <w:rFonts w:asciiTheme="minorHAnsi" w:hAnsiTheme="minorHAnsi" w:cstheme="minorHAnsi"/>
          <w:color w:val="000000"/>
          <w:sz w:val="22"/>
          <w:szCs w:val="22"/>
        </w:rPr>
        <w:t>, který je pro školy zdarma.</w:t>
      </w:r>
    </w:p>
    <w:p w14:paraId="717C5349" w14:textId="6053FDC3" w:rsidR="0020403B" w:rsidRPr="0020403B" w:rsidRDefault="0020403B" w:rsidP="0020403B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20403B">
        <w:rPr>
          <w:rFonts w:asciiTheme="minorHAnsi" w:hAnsiTheme="minorHAnsi" w:cstheme="minorHAnsi"/>
          <w:color w:val="000000"/>
          <w:sz w:val="22"/>
          <w:szCs w:val="22"/>
        </w:rPr>
        <w:t xml:space="preserve">Základní informace: </w:t>
      </w:r>
    </w:p>
    <w:p w14:paraId="20AC8308" w14:textId="6A9BAE58" w:rsidR="0020403B" w:rsidRPr="0020403B" w:rsidRDefault="0020403B" w:rsidP="002040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0403B">
        <w:rPr>
          <w:rFonts w:asciiTheme="minorHAnsi" w:hAnsiTheme="minorHAnsi" w:cstheme="minorHAnsi"/>
          <w:color w:val="000000"/>
          <w:sz w:val="18"/>
          <w:szCs w:val="18"/>
        </w:rPr>
        <w:t>Termín si domlouvá individuálně učitel. </w:t>
      </w:r>
    </w:p>
    <w:p w14:paraId="152B9E0E" w14:textId="77777777" w:rsidR="0020403B" w:rsidRPr="0020403B" w:rsidRDefault="0020403B" w:rsidP="002040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0403B">
        <w:rPr>
          <w:rFonts w:asciiTheme="minorHAnsi" w:hAnsiTheme="minorHAnsi" w:cstheme="minorHAnsi"/>
          <w:color w:val="000000"/>
          <w:sz w:val="18"/>
          <w:szCs w:val="18"/>
        </w:rPr>
        <w:t>Po úvodní části o možnostech využití AI a diskusi o etice a rizicích si studenti ve spolupráci s AI vytvoří vlastní kreativní multimediální projekt!</w:t>
      </w:r>
    </w:p>
    <w:p w14:paraId="455B31E3" w14:textId="77777777" w:rsidR="0020403B" w:rsidRPr="0020403B" w:rsidRDefault="0020403B" w:rsidP="002040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0403B">
        <w:rPr>
          <w:rFonts w:asciiTheme="minorHAnsi" w:hAnsiTheme="minorHAnsi" w:cstheme="minorHAnsi"/>
          <w:color w:val="000000"/>
          <w:sz w:val="18"/>
          <w:szCs w:val="18"/>
        </w:rPr>
        <w:lastRenderedPageBreak/>
        <w:t>V případě zájmu kontaktujte chomutovského Martina Richtera na </w:t>
      </w:r>
      <w:hyperlink r:id="rId6" w:history="1">
        <w:r w:rsidRPr="0020403B">
          <w:rPr>
            <w:rStyle w:val="Hypertextovodkaz"/>
            <w:rFonts w:asciiTheme="minorHAnsi" w:hAnsiTheme="minorHAnsi" w:cstheme="minorHAnsi"/>
            <w:color w:val="0000CC"/>
            <w:sz w:val="18"/>
            <w:szCs w:val="18"/>
          </w:rPr>
          <w:t>martin@aignos.cz</w:t>
        </w:r>
      </w:hyperlink>
      <w:r w:rsidRPr="0020403B">
        <w:rPr>
          <w:rFonts w:asciiTheme="minorHAnsi" w:hAnsiTheme="minorHAnsi" w:cstheme="minorHAnsi"/>
          <w:color w:val="000000"/>
          <w:sz w:val="18"/>
          <w:szCs w:val="18"/>
        </w:rPr>
        <w:t> nebo na čísle 733610304. </w:t>
      </w:r>
    </w:p>
    <w:p w14:paraId="5695B126" w14:textId="77777777" w:rsidR="0020403B" w:rsidRPr="0020403B" w:rsidRDefault="0020403B" w:rsidP="002040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0403B">
        <w:rPr>
          <w:rFonts w:asciiTheme="minorHAnsi" w:hAnsiTheme="minorHAnsi" w:cstheme="minorHAnsi"/>
          <w:color w:val="000000"/>
          <w:sz w:val="18"/>
          <w:szCs w:val="18"/>
        </w:rPr>
        <w:t xml:space="preserve">Anotace, základní </w:t>
      </w:r>
      <w:proofErr w:type="spellStart"/>
      <w:r w:rsidRPr="0020403B">
        <w:rPr>
          <w:rFonts w:asciiTheme="minorHAnsi" w:hAnsiTheme="minorHAnsi" w:cstheme="minorHAnsi"/>
          <w:color w:val="000000"/>
          <w:sz w:val="18"/>
          <w:szCs w:val="18"/>
        </w:rPr>
        <w:t>info</w:t>
      </w:r>
      <w:proofErr w:type="spellEnd"/>
      <w:r w:rsidRPr="0020403B">
        <w:rPr>
          <w:rFonts w:asciiTheme="minorHAnsi" w:hAnsiTheme="minorHAnsi" w:cstheme="minorHAnsi"/>
          <w:color w:val="000000"/>
          <w:sz w:val="18"/>
          <w:szCs w:val="18"/>
        </w:rPr>
        <w:t xml:space="preserve"> a odpovědi na nejčastější dotazy níže. </w:t>
      </w:r>
    </w:p>
    <w:p w14:paraId="47B9D6EC" w14:textId="77777777" w:rsidR="0020403B" w:rsidRPr="0020403B" w:rsidRDefault="0020403B" w:rsidP="002040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0403B">
        <w:rPr>
          <w:rStyle w:val="Zdraznn"/>
          <w:rFonts w:asciiTheme="minorHAnsi" w:hAnsiTheme="minorHAnsi" w:cstheme="minorHAnsi"/>
          <w:color w:val="000000"/>
          <w:sz w:val="18"/>
          <w:szCs w:val="18"/>
        </w:rPr>
        <w:t>Startuje vzdělávací workshop pro žáky a studenty základních a středních škol, na kterém se naučíme využívat nejmodernější technologické nástroje a přemýšlet nad nimi v širším kontextu.</w:t>
      </w:r>
    </w:p>
    <w:p w14:paraId="3F76E697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Style w:val="Zdraznn"/>
          <w:rFonts w:cstheme="minorHAnsi"/>
          <w:color w:val="000000"/>
          <w:sz w:val="18"/>
          <w:szCs w:val="18"/>
        </w:rPr>
        <w:t>Náš workshop interaktivní formou propojuje umění, technologie AI (umělá inteligence) a celospolečenské etické otázky. Připravuje tak žáky na nové výzvy 21. století.</w:t>
      </w:r>
    </w:p>
    <w:p w14:paraId="4F78F3F0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Fonts w:cstheme="minorHAnsi"/>
          <w:color w:val="000000"/>
          <w:sz w:val="18"/>
          <w:szCs w:val="18"/>
        </w:rPr>
        <w:t> </w:t>
      </w:r>
    </w:p>
    <w:p w14:paraId="6E332A28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Style w:val="Zdraznn"/>
          <w:rFonts w:cstheme="minorHAnsi"/>
          <w:color w:val="000000"/>
          <w:sz w:val="18"/>
          <w:szCs w:val="18"/>
        </w:rPr>
        <w:t>- časová náročnost: 4h (je možné přizpůsobit)</w:t>
      </w:r>
    </w:p>
    <w:p w14:paraId="3BE536EB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Style w:val="Zdraznn"/>
          <w:rFonts w:cstheme="minorHAnsi"/>
          <w:color w:val="000000"/>
          <w:sz w:val="18"/>
          <w:szCs w:val="18"/>
        </w:rPr>
        <w:t>- ideální pro skupiny od 10 do 25 studentů</w:t>
      </w:r>
    </w:p>
    <w:p w14:paraId="6378AEE9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Style w:val="Zdraznn"/>
          <w:rFonts w:cstheme="minorHAnsi"/>
          <w:color w:val="000000"/>
          <w:sz w:val="18"/>
          <w:szCs w:val="18"/>
        </w:rPr>
        <w:t>- bez nutných vstupních požadavků</w:t>
      </w:r>
    </w:p>
    <w:p w14:paraId="27DAFCCF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Style w:val="Zdraznn"/>
          <w:rFonts w:cstheme="minorHAnsi"/>
          <w:color w:val="000000"/>
          <w:sz w:val="18"/>
          <w:szCs w:val="18"/>
        </w:rPr>
        <w:t>- pro školy zdarma</w:t>
      </w:r>
    </w:p>
    <w:p w14:paraId="172154B6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20403B">
        <w:rPr>
          <w:rFonts w:cstheme="minorHAnsi"/>
          <w:color w:val="000000"/>
          <w:sz w:val="18"/>
          <w:szCs w:val="18"/>
        </w:rPr>
        <w:t> </w:t>
      </w:r>
    </w:p>
    <w:p w14:paraId="74BB96D7" w14:textId="0EDC6748" w:rsidR="0020403B" w:rsidRDefault="0020403B" w:rsidP="0020403B">
      <w:pPr>
        <w:shd w:val="clear" w:color="auto" w:fill="FFFFFF"/>
        <w:spacing w:after="0"/>
        <w:rPr>
          <w:rStyle w:val="Hypertextovodkaz"/>
          <w:rFonts w:cstheme="minorHAnsi"/>
          <w:i/>
          <w:iCs/>
          <w:color w:val="0000CC"/>
          <w:sz w:val="18"/>
          <w:szCs w:val="18"/>
        </w:rPr>
      </w:pPr>
      <w:r w:rsidRPr="0020403B">
        <w:rPr>
          <w:rStyle w:val="Zdraznn"/>
          <w:rFonts w:cstheme="minorHAnsi"/>
          <w:color w:val="000000"/>
          <w:sz w:val="18"/>
          <w:szCs w:val="18"/>
        </w:rPr>
        <w:t xml:space="preserve">Kompletní </w:t>
      </w:r>
      <w:proofErr w:type="spellStart"/>
      <w:r w:rsidRPr="0020403B">
        <w:rPr>
          <w:rStyle w:val="Zdraznn"/>
          <w:rFonts w:cstheme="minorHAnsi"/>
          <w:color w:val="000000"/>
          <w:sz w:val="18"/>
          <w:szCs w:val="18"/>
        </w:rPr>
        <w:t>info</w:t>
      </w:r>
      <w:proofErr w:type="spellEnd"/>
      <w:r w:rsidRPr="0020403B">
        <w:rPr>
          <w:rStyle w:val="Zdraznn"/>
          <w:rFonts w:cstheme="minorHAnsi"/>
          <w:color w:val="000000"/>
          <w:sz w:val="18"/>
          <w:szCs w:val="18"/>
        </w:rPr>
        <w:t xml:space="preserve"> včetně FAQ jsou na webu </w:t>
      </w:r>
      <w:hyperlink r:id="rId7" w:tgtFrame="_blank" w:history="1">
        <w:r w:rsidRPr="0020403B">
          <w:rPr>
            <w:rStyle w:val="Hypertextovodkaz"/>
            <w:rFonts w:cstheme="minorHAnsi"/>
            <w:i/>
            <w:iCs/>
            <w:color w:val="0000CC"/>
            <w:sz w:val="18"/>
            <w:szCs w:val="18"/>
          </w:rPr>
          <w:t>https://www.aignos.cz/tvorime-s-umelou-inteligenci/</w:t>
        </w:r>
      </w:hyperlink>
    </w:p>
    <w:p w14:paraId="3872FDC3" w14:textId="77777777" w:rsidR="0020403B" w:rsidRPr="0020403B" w:rsidRDefault="0020403B" w:rsidP="0020403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</w:p>
    <w:p w14:paraId="4F9BB7D6" w14:textId="2FC36307" w:rsidR="0020403B" w:rsidRDefault="000018A9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Uspořádat v následujícím roce spojené setkání PS MG a DK a PS polytechnika, kariéra s programem ukázka 3D tisku vedená panem Mertou z DDM Domeček</w:t>
      </w:r>
    </w:p>
    <w:p w14:paraId="75BAD1B1" w14:textId="379F555C" w:rsidR="000018A9" w:rsidRDefault="000018A9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Cíl týkající se zřízení pozice společného správce ICT a sítě pro chomutovské školy ponechat v plánu; obsaženo i v doporučeních z výzkumu PAQ </w:t>
      </w:r>
      <w:proofErr w:type="spellStart"/>
      <w:r>
        <w:rPr>
          <w:rFonts w:asciiTheme="minorHAnsi" w:hAnsiTheme="minorHAnsi" w:cstheme="minorHAnsi"/>
          <w:sz w:val="22"/>
          <w:szCs w:val="22"/>
        </w:rPr>
        <w:t>Research</w:t>
      </w:r>
      <w:proofErr w:type="spellEnd"/>
    </w:p>
    <w:p w14:paraId="769A73C6" w14:textId="617671AC" w:rsidR="000018A9" w:rsidRDefault="000018A9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Zjistit, zda Radka Kadaň,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poskytuje dobrovolníky i na konverzační hodiny jazykářů, případně oslovit manželku </w:t>
      </w:r>
      <w:proofErr w:type="spellStart"/>
      <w:r>
        <w:rPr>
          <w:rFonts w:asciiTheme="minorHAnsi" w:hAnsiTheme="minorHAnsi" w:cstheme="minorHAnsi"/>
          <w:sz w:val="22"/>
          <w:szCs w:val="22"/>
        </w:rPr>
        <w:t>Grega</w:t>
      </w:r>
      <w:proofErr w:type="spellEnd"/>
      <w:r>
        <w:rPr>
          <w:rFonts w:asciiTheme="minorHAnsi" w:hAnsiTheme="minorHAnsi" w:cstheme="minorHAnsi"/>
          <w:sz w:val="22"/>
          <w:szCs w:val="22"/>
        </w:rPr>
        <w:t>; úkol pro koordinátory MAP</w:t>
      </w:r>
    </w:p>
    <w:p w14:paraId="3A00BF3D" w14:textId="1CB5D145" w:rsidR="000018A9" w:rsidRDefault="000018A9" w:rsidP="00724AB0">
      <w:pPr>
        <w:pStyle w:val="-wm-contentpasted3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Vytvořit sdílenou tabulku sad cizojazyčných knih, koupených školám z projektu MAP II za účelem rezervace sad dalšími školami – úkol pro koordinátory MAP</w:t>
      </w:r>
    </w:p>
    <w:p w14:paraId="1690A105" w14:textId="3C96309C" w:rsidR="00854235" w:rsidRDefault="000018A9" w:rsidP="000018A9">
      <w:pPr>
        <w:pStyle w:val="Odstavecseseznamem"/>
        <w:numPr>
          <w:ilvl w:val="0"/>
          <w:numId w:val="2"/>
        </w:numPr>
        <w:jc w:val="both"/>
      </w:pPr>
      <w:r>
        <w:t xml:space="preserve">Uspořádat na jaře 2023 druhý termín představení metod práce s třídním kolektivem Jak na třídní dohodu Venduly Kádárové ze Světla Kadaň, </w:t>
      </w:r>
      <w:proofErr w:type="spellStart"/>
      <w:r>
        <w:t>z.s</w:t>
      </w:r>
      <w:proofErr w:type="spellEnd"/>
      <w:r>
        <w:t xml:space="preserve">. – poptávka od Markéty Svejkovské, Dany </w:t>
      </w:r>
      <w:proofErr w:type="spellStart"/>
      <w:r>
        <w:t>Fiskové</w:t>
      </w:r>
      <w:proofErr w:type="spellEnd"/>
      <w:r>
        <w:t xml:space="preserve"> a Pavlíny </w:t>
      </w:r>
      <w:proofErr w:type="spellStart"/>
      <w:r>
        <w:t>Jakabové</w:t>
      </w:r>
      <w:proofErr w:type="spellEnd"/>
      <w:r w:rsidR="008A1502">
        <w:t xml:space="preserve"> </w:t>
      </w:r>
    </w:p>
    <w:p w14:paraId="68D3B154" w14:textId="1D786D19" w:rsidR="00EF4A5D" w:rsidRDefault="00EF4A5D" w:rsidP="00EF4A5D">
      <w:pPr>
        <w:jc w:val="both"/>
      </w:pPr>
    </w:p>
    <w:p w14:paraId="2FFE0F28" w14:textId="5EFC3799" w:rsidR="00EF4A5D" w:rsidRPr="002E76A7" w:rsidRDefault="00EF4A5D" w:rsidP="00EF4A5D">
      <w:pPr>
        <w:jc w:val="both"/>
      </w:pPr>
      <w:r w:rsidRPr="00980468">
        <w:rPr>
          <w:b/>
        </w:rPr>
        <w:t>Zapsali:</w:t>
      </w:r>
      <w:r>
        <w:t xml:space="preserve"> Karel Straka a Bronislav Podlaha, 15.12.2022</w:t>
      </w:r>
    </w:p>
    <w:sectPr w:rsidR="00EF4A5D" w:rsidRPr="002E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24A3"/>
    <w:multiLevelType w:val="hybridMultilevel"/>
    <w:tmpl w:val="C750C5BA"/>
    <w:lvl w:ilvl="0" w:tplc="F3129B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77E"/>
    <w:multiLevelType w:val="hybridMultilevel"/>
    <w:tmpl w:val="4B2C6B3A"/>
    <w:lvl w:ilvl="0" w:tplc="BF9411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4C"/>
    <w:rsid w:val="000018A9"/>
    <w:rsid w:val="0020403B"/>
    <w:rsid w:val="002E76A7"/>
    <w:rsid w:val="00366393"/>
    <w:rsid w:val="003D5A37"/>
    <w:rsid w:val="004361EC"/>
    <w:rsid w:val="005F1F4C"/>
    <w:rsid w:val="00634935"/>
    <w:rsid w:val="006F2EDB"/>
    <w:rsid w:val="00724AB0"/>
    <w:rsid w:val="00731FD4"/>
    <w:rsid w:val="00854235"/>
    <w:rsid w:val="008A1502"/>
    <w:rsid w:val="008B5C4F"/>
    <w:rsid w:val="008C1E44"/>
    <w:rsid w:val="00980468"/>
    <w:rsid w:val="00C05429"/>
    <w:rsid w:val="00E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1C1D"/>
  <w15:chartTrackingRefBased/>
  <w15:docId w15:val="{A18E002D-9E56-41CD-B006-44BFF08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EDB"/>
    <w:pPr>
      <w:ind w:left="720"/>
      <w:contextualSpacing/>
    </w:pPr>
  </w:style>
  <w:style w:type="paragraph" w:customStyle="1" w:styleId="-wm-msonormal">
    <w:name w:val="-wm-msonormal"/>
    <w:basedOn w:val="Normln"/>
    <w:rsid w:val="0072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4AB0"/>
    <w:rPr>
      <w:color w:val="0000FF"/>
      <w:u w:val="single"/>
    </w:rPr>
  </w:style>
  <w:style w:type="character" w:customStyle="1" w:styleId="-wm-contentpasted0">
    <w:name w:val="-wm-contentpasted0"/>
    <w:basedOn w:val="Standardnpsmoodstavce"/>
    <w:rsid w:val="00724AB0"/>
  </w:style>
  <w:style w:type="character" w:customStyle="1" w:styleId="-wm-apple-converted-space">
    <w:name w:val="-wm-apple-converted-space"/>
    <w:basedOn w:val="Standardnpsmoodstavce"/>
    <w:rsid w:val="00724AB0"/>
  </w:style>
  <w:style w:type="paragraph" w:customStyle="1" w:styleId="-wm-contentpasted3">
    <w:name w:val="-wm-contentpasted3"/>
    <w:basedOn w:val="Normln"/>
    <w:rsid w:val="0072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4AB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0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03B"/>
    <w:rPr>
      <w:b/>
      <w:bCs/>
    </w:rPr>
  </w:style>
  <w:style w:type="character" w:styleId="Zdraznn">
    <w:name w:val="Emphasis"/>
    <w:basedOn w:val="Standardnpsmoodstavce"/>
    <w:uiPriority w:val="20"/>
    <w:qFormat/>
    <w:rsid w:val="00204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gnos.cz/tvorime-s-umelou-inteligen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@aignos.cz" TargetMode="External"/><Relationship Id="rId5" Type="http://schemas.openxmlformats.org/officeDocument/2006/relationships/hyperlink" Target="https://www.sn-cz2020.eu/media/de_cs/aktuelles/neue_foerderperiode/22-10-28_Massnahm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10</cp:revision>
  <dcterms:created xsi:type="dcterms:W3CDTF">2022-12-17T13:55:00Z</dcterms:created>
  <dcterms:modified xsi:type="dcterms:W3CDTF">2022-12-17T15:15:00Z</dcterms:modified>
</cp:coreProperties>
</file>